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05" w:rsidRPr="009D6805" w:rsidRDefault="009D6805">
      <w:pPr>
        <w:rPr>
          <w:b/>
          <w:sz w:val="28"/>
        </w:rPr>
      </w:pPr>
      <w:r w:rsidRPr="009D6805">
        <w:rPr>
          <w:b/>
          <w:sz w:val="28"/>
        </w:rPr>
        <w:t xml:space="preserve">Direttivo 18 aprile 2016 </w:t>
      </w:r>
    </w:p>
    <w:p w:rsidR="009D6805" w:rsidRPr="009D6805" w:rsidRDefault="009D6805">
      <w:pPr>
        <w:rPr>
          <w:sz w:val="24"/>
        </w:rPr>
      </w:pPr>
      <w:r w:rsidRPr="009D6805">
        <w:rPr>
          <w:sz w:val="24"/>
        </w:rPr>
        <w:t xml:space="preserve">Presenti: </w:t>
      </w:r>
      <w:r w:rsidRPr="009D6805">
        <w:rPr>
          <w:sz w:val="24"/>
        </w:rPr>
        <w:br/>
        <w:t xml:space="preserve">Adele Blasi, </w:t>
      </w:r>
      <w:proofErr w:type="spellStart"/>
      <w:r w:rsidRPr="009D6805">
        <w:rPr>
          <w:sz w:val="24"/>
        </w:rPr>
        <w:t>Cotrad</w:t>
      </w:r>
      <w:proofErr w:type="spellEnd"/>
      <w:r w:rsidRPr="009D6805">
        <w:rPr>
          <w:sz w:val="24"/>
        </w:rPr>
        <w:t xml:space="preserve"> </w:t>
      </w:r>
      <w:r w:rsidRPr="009D6805">
        <w:rPr>
          <w:sz w:val="24"/>
        </w:rPr>
        <w:br/>
        <w:t xml:space="preserve">Renato De Luca, Casa Diritti Sociali </w:t>
      </w:r>
    </w:p>
    <w:p w:rsidR="009D6805" w:rsidRDefault="009D6805">
      <w:pPr>
        <w:rPr>
          <w:sz w:val="24"/>
        </w:rPr>
      </w:pPr>
      <w:r w:rsidRPr="009D6805">
        <w:rPr>
          <w:sz w:val="24"/>
        </w:rPr>
        <w:t xml:space="preserve">Sono state </w:t>
      </w:r>
      <w:r>
        <w:rPr>
          <w:sz w:val="24"/>
        </w:rPr>
        <w:t>condivise le scelte di ampliamento della Rete alle scuole di italiano realizzate da:</w:t>
      </w:r>
      <w:r>
        <w:rPr>
          <w:sz w:val="24"/>
        </w:rPr>
        <w:br/>
        <w:t xml:space="preserve">- Centri Caritas, rapporto con Fabio </w:t>
      </w:r>
      <w:proofErr w:type="spellStart"/>
      <w:r>
        <w:rPr>
          <w:sz w:val="24"/>
        </w:rPr>
        <w:t>Vando</w:t>
      </w:r>
      <w:proofErr w:type="spellEnd"/>
      <w:r>
        <w:rPr>
          <w:sz w:val="24"/>
        </w:rPr>
        <w:t>, Caritas Diocesana</w:t>
      </w:r>
      <w:r>
        <w:rPr>
          <w:sz w:val="24"/>
        </w:rPr>
        <w:br/>
        <w:t xml:space="preserve">- Cappellanie </w:t>
      </w:r>
      <w:proofErr w:type="spellStart"/>
      <w:r>
        <w:rPr>
          <w:sz w:val="24"/>
        </w:rPr>
        <w:t>Migrantes</w:t>
      </w:r>
      <w:proofErr w:type="spellEnd"/>
      <w:r>
        <w:rPr>
          <w:sz w:val="24"/>
        </w:rPr>
        <w:t xml:space="preserve">, rapporto con Don Pierpaolo </w:t>
      </w:r>
      <w:proofErr w:type="spellStart"/>
      <w:r>
        <w:rPr>
          <w:sz w:val="24"/>
        </w:rPr>
        <w:t>Fericolo</w:t>
      </w:r>
      <w:proofErr w:type="spellEnd"/>
      <w:r>
        <w:rPr>
          <w:sz w:val="24"/>
        </w:rPr>
        <w:t>, Ufficio Vicariato</w:t>
      </w:r>
    </w:p>
    <w:p w:rsidR="00F10D2D" w:rsidRDefault="009D6805">
      <w:pPr>
        <w:rPr>
          <w:sz w:val="24"/>
        </w:rPr>
      </w:pPr>
      <w:r>
        <w:rPr>
          <w:sz w:val="24"/>
        </w:rPr>
        <w:t>Si è condiviso l’ampliamento del Comitato Scientifico a:</w:t>
      </w:r>
      <w:r>
        <w:rPr>
          <w:sz w:val="24"/>
        </w:rPr>
        <w:br/>
        <w:t xml:space="preserve">- Ugo </w:t>
      </w:r>
      <w:proofErr w:type="spellStart"/>
      <w:r>
        <w:rPr>
          <w:sz w:val="24"/>
        </w:rPr>
        <w:t>Melchionda</w:t>
      </w:r>
      <w:proofErr w:type="spellEnd"/>
      <w:r>
        <w:rPr>
          <w:sz w:val="24"/>
        </w:rPr>
        <w:t xml:space="preserve"> e Ginevra </w:t>
      </w:r>
      <w:proofErr w:type="spellStart"/>
      <w:r>
        <w:rPr>
          <w:sz w:val="24"/>
        </w:rPr>
        <w:t>Demaio</w:t>
      </w:r>
      <w:proofErr w:type="spellEnd"/>
      <w:r>
        <w:rPr>
          <w:sz w:val="24"/>
        </w:rPr>
        <w:t>, IDOS</w:t>
      </w:r>
      <w:r>
        <w:rPr>
          <w:sz w:val="24"/>
        </w:rPr>
        <w:br/>
        <w:t xml:space="preserve">- Lorenzo Rocca, Università </w:t>
      </w:r>
      <w:r w:rsidR="00F10D2D">
        <w:rPr>
          <w:sz w:val="24"/>
        </w:rPr>
        <w:t xml:space="preserve">di </w:t>
      </w:r>
      <w:r>
        <w:rPr>
          <w:sz w:val="24"/>
        </w:rPr>
        <w:t xml:space="preserve">Perugia </w:t>
      </w:r>
      <w:r>
        <w:rPr>
          <w:sz w:val="24"/>
        </w:rPr>
        <w:br/>
        <w:t xml:space="preserve">- Riccardo </w:t>
      </w:r>
      <w:proofErr w:type="spellStart"/>
      <w:r>
        <w:rPr>
          <w:sz w:val="24"/>
        </w:rPr>
        <w:t>Gualdo</w:t>
      </w:r>
      <w:proofErr w:type="spellEnd"/>
      <w:r>
        <w:rPr>
          <w:sz w:val="24"/>
        </w:rPr>
        <w:t xml:space="preserve">, Università </w:t>
      </w:r>
      <w:r w:rsidR="00F10D2D">
        <w:rPr>
          <w:sz w:val="24"/>
        </w:rPr>
        <w:t xml:space="preserve">della </w:t>
      </w:r>
      <w:proofErr w:type="spellStart"/>
      <w:r>
        <w:rPr>
          <w:sz w:val="24"/>
        </w:rPr>
        <w:t>Tuscia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 xml:space="preserve">- Maria Eugenia </w:t>
      </w:r>
      <w:proofErr w:type="spellStart"/>
      <w:r>
        <w:rPr>
          <w:sz w:val="24"/>
        </w:rPr>
        <w:t>Cadeddu</w:t>
      </w:r>
      <w:proofErr w:type="spellEnd"/>
      <w:r>
        <w:rPr>
          <w:sz w:val="24"/>
        </w:rPr>
        <w:t xml:space="preserve">, CNR </w:t>
      </w:r>
      <w:r w:rsidR="0011572E">
        <w:rPr>
          <w:sz w:val="24"/>
        </w:rPr>
        <w:br/>
        <w:t xml:space="preserve">- Cinzia Conti, Istat </w:t>
      </w:r>
    </w:p>
    <w:p w:rsidR="0011572E" w:rsidRDefault="0011572E">
      <w:pPr>
        <w:rPr>
          <w:sz w:val="24"/>
        </w:rPr>
      </w:pPr>
      <w:r>
        <w:rPr>
          <w:sz w:val="24"/>
        </w:rPr>
        <w:t xml:space="preserve">E’ stato affrontato il tema dell’autonomia giuridica della Rete, sollecitato da </w:t>
      </w:r>
      <w:proofErr w:type="spellStart"/>
      <w:r>
        <w:rPr>
          <w:sz w:val="24"/>
        </w:rPr>
        <w:t>Cesv</w:t>
      </w:r>
      <w:proofErr w:type="spellEnd"/>
      <w:r>
        <w:rPr>
          <w:sz w:val="24"/>
        </w:rPr>
        <w:t xml:space="preserve">, che propone di costituire un’associazione di associazioni. </w:t>
      </w:r>
    </w:p>
    <w:p w:rsidR="0011572E" w:rsidRDefault="0011572E">
      <w:pPr>
        <w:rPr>
          <w:sz w:val="24"/>
        </w:rPr>
      </w:pPr>
      <w:r>
        <w:rPr>
          <w:sz w:val="24"/>
        </w:rPr>
        <w:t xml:space="preserve">In merito al vincolo della gratuità, richiesto a tutte le associazioni aderenti, si è deciso di elaborare una nota che specifichi quanto segue: </w:t>
      </w:r>
      <w:r>
        <w:rPr>
          <w:sz w:val="24"/>
        </w:rPr>
        <w:br/>
        <w:t>- la Rete non entra nel merito delle forme di autofinanziamento degli aderenti e delle retribuzioni degli insegnanti volontari</w:t>
      </w:r>
      <w:r>
        <w:rPr>
          <w:sz w:val="24"/>
        </w:rPr>
        <w:br/>
        <w:t>-  quando si parla di gratuità si intende che agli allievi migranti non è richiesta alcuna tassa di iscrizione per partecipare al corso</w:t>
      </w:r>
      <w:r>
        <w:rPr>
          <w:sz w:val="24"/>
        </w:rPr>
        <w:br/>
        <w:t>- non può essere richiesto come vincolo l’iscrizione o assicurazione all’associazione</w:t>
      </w:r>
      <w:r>
        <w:rPr>
          <w:sz w:val="24"/>
        </w:rPr>
        <w:br/>
        <w:t>- è consentita la contribuzione ai costi delle visite in esterno (passeggiate didattiche) e acquisto del materiale didattico</w:t>
      </w:r>
      <w:r>
        <w:rPr>
          <w:sz w:val="24"/>
        </w:rPr>
        <w:br/>
        <w:t xml:space="preserve">- la Rete raccomanda a tutte le associazioni di adottare testi didattici economici e a tal fine fa una convenzione con la casa editrice Nina per l’acquisto del manuale Facile </w:t>
      </w:r>
      <w:proofErr w:type="spellStart"/>
      <w:r>
        <w:rPr>
          <w:sz w:val="24"/>
        </w:rPr>
        <w:t>Facile</w:t>
      </w:r>
      <w:proofErr w:type="spellEnd"/>
      <w:r>
        <w:rPr>
          <w:sz w:val="24"/>
        </w:rPr>
        <w:t xml:space="preserve"> a 3,00€ + spese di spedizione</w:t>
      </w:r>
      <w:r>
        <w:rPr>
          <w:sz w:val="24"/>
        </w:rPr>
        <w:br/>
        <w:t>- gratuito è l’attestato A2 per le associazioni che stipulano protocollo con CPIA (corso coordinato)</w:t>
      </w:r>
      <w:r>
        <w:rPr>
          <w:sz w:val="24"/>
        </w:rPr>
        <w:br/>
        <w:t xml:space="preserve">- la Rete si impegna ad avviare un confronto con i CPIA anche in merito alla gratuità dell’accertamento delle competenze e iscrizione a terza media e corsi di istruzione superiore. </w:t>
      </w:r>
    </w:p>
    <w:p w:rsidR="0011572E" w:rsidRDefault="00205AD9">
      <w:pPr>
        <w:rPr>
          <w:sz w:val="24"/>
        </w:rPr>
      </w:pPr>
      <w:r>
        <w:rPr>
          <w:sz w:val="24"/>
        </w:rPr>
        <w:t xml:space="preserve">La nota verrà approvata nel prossimo Direttivo, per il quale è stata scelta la data del 9 giugno ore 11 – 13 presso </w:t>
      </w:r>
      <w:proofErr w:type="spellStart"/>
      <w:r>
        <w:rPr>
          <w:sz w:val="24"/>
        </w:rPr>
        <w:t>Intersos</w:t>
      </w:r>
      <w:proofErr w:type="spellEnd"/>
      <w:r>
        <w:rPr>
          <w:sz w:val="24"/>
        </w:rPr>
        <w:t xml:space="preserve">. </w:t>
      </w:r>
    </w:p>
    <w:p w:rsidR="0011572E" w:rsidRDefault="0011572E">
      <w:pPr>
        <w:rPr>
          <w:sz w:val="24"/>
        </w:rPr>
      </w:pPr>
    </w:p>
    <w:p w:rsidR="009D6805" w:rsidRPr="009D6805" w:rsidRDefault="009D6805">
      <w:pPr>
        <w:rPr>
          <w:sz w:val="24"/>
        </w:rPr>
      </w:pPr>
      <w:r>
        <w:rPr>
          <w:sz w:val="24"/>
        </w:rPr>
        <w:br/>
      </w:r>
    </w:p>
    <w:sectPr w:rsidR="009D6805" w:rsidRPr="009D6805" w:rsidSect="00304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D6805"/>
    <w:rsid w:val="0011572E"/>
    <w:rsid w:val="00205AD9"/>
    <w:rsid w:val="00304084"/>
    <w:rsid w:val="009D6805"/>
    <w:rsid w:val="00F1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Scuolemigranti</dc:creator>
  <cp:lastModifiedBy>Scuolemigranti</cp:lastModifiedBy>
  <cp:revision>3</cp:revision>
  <dcterms:created xsi:type="dcterms:W3CDTF">2016-05-11T10:31:00Z</dcterms:created>
  <dcterms:modified xsi:type="dcterms:W3CDTF">2016-05-11T10:53:00Z</dcterms:modified>
</cp:coreProperties>
</file>