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89" w:rsidRDefault="002351BC">
      <w:r>
        <w:t xml:space="preserve">Assemblea 4 aprile 2016, ore 14 – 16 </w:t>
      </w:r>
      <w:proofErr w:type="spellStart"/>
      <w:r>
        <w:t>Cesv</w:t>
      </w:r>
      <w:proofErr w:type="spellEnd"/>
      <w:r>
        <w:t xml:space="preserve">, via Liberiana 17 </w:t>
      </w:r>
    </w:p>
    <w:p w:rsidR="002351BC" w:rsidRDefault="002351BC">
      <w:r>
        <w:t>Presenti: 44 partecipanti in rappresentanza di 29 associazioni</w:t>
      </w:r>
    </w:p>
    <w:p w:rsidR="002351BC" w:rsidRDefault="002351BC">
      <w:r>
        <w:rPr>
          <w:b/>
        </w:rPr>
        <w:t xml:space="preserve">Nuove adesioni </w:t>
      </w:r>
      <w:r>
        <w:rPr>
          <w:b/>
        </w:rPr>
        <w:br/>
      </w:r>
      <w:r>
        <w:t>Sono state accolte per adesione all’atto istitutivo la cooperativa sociale di Roma Programma Integra, la Caritas La Storta, l’associazione di volontariato Semi di Pace di Tarquinia. Sono state accolte con accordo di collaborazione le associazioni di volontariato Dialogo e Palma del Sud di Aprilia, Il Cortile dell’</w:t>
      </w:r>
      <w:proofErr w:type="spellStart"/>
      <w:r>
        <w:t>Aquinate</w:t>
      </w:r>
      <w:proofErr w:type="spellEnd"/>
      <w:r>
        <w:t xml:space="preserve"> di Fondi, </w:t>
      </w:r>
      <w:proofErr w:type="spellStart"/>
      <w:r>
        <w:t>Dokita</w:t>
      </w:r>
      <w:proofErr w:type="spellEnd"/>
      <w:r>
        <w:t xml:space="preserve">, la cooperativa sociale Itinere, l’istituto di ricerca IDOS. E’ in corso il protocollo di collaborazione con Fondazione </w:t>
      </w:r>
      <w:proofErr w:type="spellStart"/>
      <w:r>
        <w:t>Migrantes</w:t>
      </w:r>
      <w:proofErr w:type="spellEnd"/>
      <w:r>
        <w:t>.</w:t>
      </w:r>
      <w:r>
        <w:br/>
        <w:t xml:space="preserve">Sono state ulteriormente precisate le clausole della gratuità per i migranti che partecipano ai corsi di italiano con l’impegno di portare all’approvazione della prossima assemblea una nota specifica. Escono dall’adesione tre associazioni che non offrono corsi gratuiti: Casa della Cultura, </w:t>
      </w:r>
      <w:proofErr w:type="spellStart"/>
      <w:r>
        <w:t>Humilitas</w:t>
      </w:r>
      <w:proofErr w:type="spellEnd"/>
      <w:r>
        <w:t xml:space="preserve">, Mediterraneo Mosaico di Culture e La Lingua del Sì. </w:t>
      </w:r>
      <w:r w:rsidR="00F461D4">
        <w:t xml:space="preserve">Per abbassare anche il costo dei libri di testo,la Caritas La Storta si è offerta di fare una grossa ordinazione del manuale “Facile Facile”, al costo di 2,68€ per tutte le associazioni che vogliono approfittarne. </w:t>
      </w:r>
    </w:p>
    <w:p w:rsidR="00A52C43" w:rsidRDefault="002351BC">
      <w:r>
        <w:rPr>
          <w:b/>
        </w:rPr>
        <w:t>Corsi coordinati</w:t>
      </w:r>
      <w:r>
        <w:br/>
        <w:t xml:space="preserve">E’ stato fatto il punto sui CPIA che hanno firmato o stanno firmando il protocollo con le associazioni (CPIA 5, CPIA 6, CPIA 12), i dirigenti con i quali è in corso la trattativa (CPIA 4, CPIA 11), mentre risultano indisponibili alla firma i CPIA 2 e CPIA 3. </w:t>
      </w:r>
      <w:r w:rsidR="00A52C43">
        <w:t>I restanti CPIA del Lazio non danno notizia alla Rete. L’Assemblea ha espresso preoccupazioni per le debolezze manifestate dal sistema di istruzione pubblica, sia quello per gli adulti che per i minori, nei confronti del diritto allo studio dei migranti, la scarsità dell’offerta formativa specifica e di misure coerenti con le norme dello Stato italiano in materia di acquisizione della lingua italiana per l’integrazione nel paese. Il convegno del 20 aprile sulle scuole aperte al territorio che si terrà nella sede dell’USR è solo un primo passo per avviare un confronto con le istituzioni scolastiche che dovrà proseguire con un convegno dedicato alla formazione degli adulti. L’Assemblea ha espresso l’impegno ad aprire un confronto con i sindacati confederali e della scuola</w:t>
      </w:r>
      <w:r w:rsidR="00F461D4">
        <w:t>, enti locali ed altre istituzioni. Inoltre è stato proposto di</w:t>
      </w:r>
      <w:r w:rsidR="00A52C43">
        <w:t xml:space="preserve"> rafforzare l</w:t>
      </w:r>
      <w:r w:rsidR="00F461D4">
        <w:t>’alleanza</w:t>
      </w:r>
      <w:r w:rsidR="00A52C43">
        <w:t xml:space="preserve"> con </w:t>
      </w:r>
      <w:r w:rsidR="00F461D4">
        <w:t xml:space="preserve">i destinatari dei corsi di italiano, rappresentanti </w:t>
      </w:r>
      <w:r w:rsidR="00A52C43">
        <w:t>dei migranti</w:t>
      </w:r>
      <w:r w:rsidR="00F461D4">
        <w:t>, associazioni e comunità straniere</w:t>
      </w:r>
      <w:r w:rsidR="00A52C43">
        <w:t xml:space="preserve"> per sviluppare un fronte più ampio nel dialogo con le istituzioni. </w:t>
      </w:r>
      <w:r w:rsidR="00F461D4">
        <w:t xml:space="preserve">Pertanto è stata accolta la collaborazione della Comunità dei Senegalesi presente all’incontro. </w:t>
      </w:r>
    </w:p>
    <w:p w:rsidR="00A52C43" w:rsidRDefault="00A52C43">
      <w:pPr>
        <w:rPr>
          <w:b/>
        </w:rPr>
      </w:pPr>
      <w:r w:rsidRPr="00A52C43">
        <w:rPr>
          <w:b/>
        </w:rPr>
        <w:t>Appuntamenti</w:t>
      </w:r>
      <w:r>
        <w:rPr>
          <w:b/>
        </w:rPr>
        <w:br/>
      </w:r>
      <w:r>
        <w:t>Sono stati ricordati: l’incontro della R</w:t>
      </w:r>
      <w:r w:rsidR="00F461D4">
        <w:t>ete sulle religioni (14 aprile);</w:t>
      </w:r>
      <w:r>
        <w:t xml:space="preserve"> la formazione per chi inse</w:t>
      </w:r>
      <w:r w:rsidR="00F461D4">
        <w:t>gna agli analfabeti (28 aprile);</w:t>
      </w:r>
      <w:r>
        <w:t xml:space="preserve"> l’orientamento ai tirocinanti </w:t>
      </w:r>
      <w:proofErr w:type="spellStart"/>
      <w:r>
        <w:t>Ditals</w:t>
      </w:r>
      <w:proofErr w:type="spellEnd"/>
      <w:r>
        <w:t xml:space="preserve"> e nuovi volontari (25 maggio)</w:t>
      </w:r>
      <w:r w:rsidR="00F461D4">
        <w:t>,</w:t>
      </w:r>
      <w:r>
        <w:t xml:space="preserve"> in proposito è stato ricordata alle associazioni l’importanza di mantenere aperto in estate corsi per adulti e bambini, nei limiti delle risorse di volontariato disponibili, tenendo conto che la Rete può suggerire tirocinanti e volontari alle associ</w:t>
      </w:r>
      <w:r w:rsidR="00F461D4">
        <w:t>azioni che ne fanno richiesta; i</w:t>
      </w:r>
      <w:r>
        <w:t xml:space="preserve">l secondo turno della passeggiata didattica al Quirinale (data da definire). </w:t>
      </w:r>
    </w:p>
    <w:p w:rsidR="00F461D4" w:rsidRPr="00F461D4" w:rsidRDefault="00F461D4">
      <w:r>
        <w:rPr>
          <w:b/>
        </w:rPr>
        <w:t xml:space="preserve">Nuova convocazione </w:t>
      </w:r>
      <w:r>
        <w:rPr>
          <w:b/>
        </w:rPr>
        <w:br/>
      </w:r>
      <w:r>
        <w:t xml:space="preserve">E’ stata scelta l’ultima settimana di maggio (23 – 27). Verrà comunicata data e ordine del giorno. </w:t>
      </w:r>
    </w:p>
    <w:sectPr w:rsidR="00F461D4" w:rsidRPr="00F461D4" w:rsidSect="00BB2A8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2351BC"/>
    <w:rsid w:val="002351BC"/>
    <w:rsid w:val="00A52C43"/>
    <w:rsid w:val="00BB2A89"/>
    <w:rsid w:val="00F461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2A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490</Words>
  <Characters>2793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Scuolemigranti</dc:creator>
  <cp:lastModifiedBy>Scuolemigranti</cp:lastModifiedBy>
  <cp:revision>1</cp:revision>
  <dcterms:created xsi:type="dcterms:W3CDTF">2016-04-05T07:28:00Z</dcterms:created>
  <dcterms:modified xsi:type="dcterms:W3CDTF">2016-04-05T07:55:00Z</dcterms:modified>
</cp:coreProperties>
</file>