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08D" w:rsidRPr="0017408D" w:rsidRDefault="00CC0A6B" w:rsidP="0017408D">
      <w:pPr>
        <w:jc w:val="center"/>
        <w:rPr>
          <w:rFonts w:ascii="Arial" w:eastAsia="Times New Roman" w:hAnsi="Arial" w:cs="Arial"/>
          <w:b/>
          <w:bCs/>
          <w:color w:val="FF0000"/>
          <w:szCs w:val="32"/>
          <w:lang w:eastAsia="it-IT"/>
        </w:rPr>
      </w:pPr>
      <w:r w:rsidRPr="0017408D">
        <w:rPr>
          <w:rFonts w:ascii="Arial" w:eastAsia="Times New Roman" w:hAnsi="Arial" w:cs="Arial"/>
          <w:b/>
          <w:bCs/>
          <w:color w:val="FF0000"/>
          <w:szCs w:val="32"/>
          <w:lang w:eastAsia="it-IT"/>
        </w:rPr>
        <w:t>Modulo 10, Io nel mondo</w:t>
      </w:r>
    </w:p>
    <w:p w:rsidR="00CC0A6B" w:rsidRPr="0017408D" w:rsidRDefault="00CC0A6B" w:rsidP="0017408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17408D">
        <w:rPr>
          <w:rFonts w:ascii="Arial" w:hAnsi="Arial" w:cs="Arial"/>
          <w:b/>
          <w:sz w:val="28"/>
          <w:szCs w:val="28"/>
        </w:rPr>
        <w:t>Finalità e concetti</w:t>
      </w:r>
      <w:r w:rsidR="005071E7" w:rsidRPr="0017408D">
        <w:rPr>
          <w:rFonts w:ascii="Arial" w:hAnsi="Arial" w:cs="Arial"/>
          <w:b/>
          <w:sz w:val="28"/>
          <w:szCs w:val="28"/>
        </w:rPr>
        <w:t xml:space="preserve"> chiave</w:t>
      </w:r>
      <w:r w:rsidRPr="0017408D">
        <w:rPr>
          <w:rFonts w:ascii="Arial" w:hAnsi="Arial" w:cs="Arial"/>
          <w:sz w:val="28"/>
          <w:szCs w:val="28"/>
        </w:rPr>
        <w:br/>
      </w:r>
    </w:p>
    <w:p w:rsidR="00CC0A6B" w:rsidRDefault="0017408D" w:rsidP="00CC0A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Sviluppare </w:t>
      </w:r>
      <w:r w:rsidR="00CC0A6B" w:rsidRPr="00CC0A6B">
        <w:rPr>
          <w:rFonts w:ascii="Arial" w:hAnsi="Arial" w:cs="Arial"/>
          <w:sz w:val="24"/>
          <w:szCs w:val="24"/>
        </w:rPr>
        <w:t xml:space="preserve">uno sguardo </w:t>
      </w:r>
      <w:r w:rsidR="00CC0A6B">
        <w:rPr>
          <w:rFonts w:ascii="Arial" w:hAnsi="Arial" w:cs="Arial"/>
          <w:sz w:val="24"/>
          <w:szCs w:val="24"/>
        </w:rPr>
        <w:t xml:space="preserve">attento e continuo sulla natura </w:t>
      </w:r>
    </w:p>
    <w:p w:rsidR="00CC0A6B" w:rsidRDefault="0017408D" w:rsidP="00CC0A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Comprendere </w:t>
      </w:r>
      <w:r w:rsidR="00CC0A6B" w:rsidRPr="00CC0A6B">
        <w:rPr>
          <w:rFonts w:ascii="Arial" w:hAnsi="Arial" w:cs="Arial"/>
          <w:sz w:val="24"/>
          <w:szCs w:val="24"/>
        </w:rPr>
        <w:t>che individuo</w:t>
      </w:r>
      <w:r w:rsidR="00CC0A6B">
        <w:rPr>
          <w:rFonts w:ascii="Arial" w:hAnsi="Arial" w:cs="Arial"/>
          <w:sz w:val="24"/>
          <w:szCs w:val="24"/>
        </w:rPr>
        <w:t xml:space="preserve"> </w:t>
      </w:r>
      <w:r w:rsidR="00CC0A6B" w:rsidRPr="00CC0A6B">
        <w:rPr>
          <w:rFonts w:ascii="Arial" w:hAnsi="Arial" w:cs="Arial"/>
          <w:sz w:val="24"/>
          <w:szCs w:val="24"/>
        </w:rPr>
        <w:t>–</w:t>
      </w:r>
      <w:r w:rsidR="00CC0A6B">
        <w:rPr>
          <w:rFonts w:ascii="Arial" w:hAnsi="Arial" w:cs="Arial"/>
          <w:sz w:val="24"/>
          <w:szCs w:val="24"/>
        </w:rPr>
        <w:t xml:space="preserve"> </w:t>
      </w:r>
      <w:r w:rsidR="00CC0A6B" w:rsidRPr="00CC0A6B">
        <w:rPr>
          <w:rFonts w:ascii="Arial" w:hAnsi="Arial" w:cs="Arial"/>
          <w:sz w:val="24"/>
          <w:szCs w:val="24"/>
        </w:rPr>
        <w:t>umanità</w:t>
      </w:r>
      <w:r w:rsidR="00CC0A6B">
        <w:rPr>
          <w:rFonts w:ascii="Arial" w:hAnsi="Arial" w:cs="Arial"/>
          <w:sz w:val="24"/>
          <w:szCs w:val="24"/>
        </w:rPr>
        <w:t xml:space="preserve"> </w:t>
      </w:r>
      <w:r w:rsidR="00CC0A6B" w:rsidRPr="00CC0A6B">
        <w:rPr>
          <w:rFonts w:ascii="Arial" w:hAnsi="Arial" w:cs="Arial"/>
          <w:sz w:val="24"/>
          <w:szCs w:val="24"/>
        </w:rPr>
        <w:t>-</w:t>
      </w:r>
      <w:r w:rsidR="00CC0A6B">
        <w:rPr>
          <w:rFonts w:ascii="Arial" w:hAnsi="Arial" w:cs="Arial"/>
          <w:sz w:val="24"/>
          <w:szCs w:val="24"/>
        </w:rPr>
        <w:t xml:space="preserve"> </w:t>
      </w:r>
      <w:r w:rsidR="00CC0A6B" w:rsidRPr="00CC0A6B">
        <w:rPr>
          <w:rFonts w:ascii="Arial" w:hAnsi="Arial" w:cs="Arial"/>
          <w:sz w:val="24"/>
          <w:szCs w:val="24"/>
        </w:rPr>
        <w:t xml:space="preserve">natura </w:t>
      </w:r>
      <w:r w:rsidR="00CC0A6B">
        <w:rPr>
          <w:rFonts w:ascii="Arial" w:hAnsi="Arial" w:cs="Arial"/>
          <w:sz w:val="24"/>
          <w:szCs w:val="24"/>
        </w:rPr>
        <w:t>co</w:t>
      </w:r>
      <w:r w:rsidR="00CC0A6B" w:rsidRPr="00CC0A6B">
        <w:rPr>
          <w:rFonts w:ascii="Arial" w:hAnsi="Arial" w:cs="Arial"/>
          <w:sz w:val="24"/>
          <w:szCs w:val="24"/>
        </w:rPr>
        <w:t>s</w:t>
      </w:r>
      <w:r w:rsidR="00CC0A6B">
        <w:rPr>
          <w:rFonts w:ascii="Arial" w:hAnsi="Arial" w:cs="Arial"/>
          <w:sz w:val="24"/>
          <w:szCs w:val="24"/>
        </w:rPr>
        <w:t>tituiscono un unico sistema, interdipendente, ovvero che ogni elemento ha effetti sugli altri</w:t>
      </w:r>
    </w:p>
    <w:p w:rsidR="006717DC" w:rsidRDefault="0017408D" w:rsidP="00CC0A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Cultura ambientalista. E</w:t>
      </w:r>
      <w:r w:rsidR="00CC0A6B">
        <w:rPr>
          <w:rFonts w:ascii="Arial" w:hAnsi="Arial" w:cs="Arial"/>
          <w:sz w:val="24"/>
          <w:szCs w:val="24"/>
        </w:rPr>
        <w:t>quilibrio ambientale e squilibrio; l’uno e l’altro dipendono</w:t>
      </w:r>
      <w:r w:rsidR="00CC0A6B" w:rsidRPr="00CC0A6B">
        <w:rPr>
          <w:rFonts w:ascii="Arial" w:hAnsi="Arial" w:cs="Arial"/>
          <w:sz w:val="24"/>
          <w:szCs w:val="24"/>
        </w:rPr>
        <w:t xml:space="preserve"> anche dal comportamento di ciascuno di noi</w:t>
      </w:r>
      <w:r w:rsidR="006717DC">
        <w:rPr>
          <w:rFonts w:ascii="Arial" w:hAnsi="Arial" w:cs="Arial"/>
          <w:sz w:val="24"/>
          <w:szCs w:val="24"/>
        </w:rPr>
        <w:t>.</w:t>
      </w:r>
    </w:p>
    <w:p w:rsidR="00CC0A6B" w:rsidRPr="00CC0A6B" w:rsidRDefault="00CC0A6B" w:rsidP="00CC0A6B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Sviluppo Sostenibile </w:t>
      </w:r>
      <w:r>
        <w:rPr>
          <w:rFonts w:ascii="Arial" w:hAnsi="Arial" w:cs="Arial"/>
          <w:sz w:val="24"/>
          <w:szCs w:val="24"/>
        </w:rPr>
        <w:t xml:space="preserve">è un obiettivo forte </w:t>
      </w:r>
      <w:r w:rsidRPr="00CC0A6B">
        <w:rPr>
          <w:rFonts w:ascii="Arial" w:hAnsi="Arial" w:cs="Arial"/>
          <w:sz w:val="24"/>
          <w:szCs w:val="24"/>
        </w:rPr>
        <w:t>nei programmi dell’Unione Europea</w:t>
      </w:r>
    </w:p>
    <w:p w:rsidR="006717DC" w:rsidRDefault="0017408D" w:rsidP="00CC0A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Verde e green,</w:t>
      </w:r>
      <w:r w:rsidR="005071E7" w:rsidRPr="00CC0A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due parole entrate</w:t>
      </w:r>
      <w:r w:rsidR="005071E7">
        <w:rPr>
          <w:rFonts w:ascii="Arial" w:hAnsi="Arial" w:cs="Arial"/>
          <w:sz w:val="24"/>
          <w:szCs w:val="24"/>
        </w:rPr>
        <w:t xml:space="preserve"> nel lessico comune; indica</w:t>
      </w:r>
      <w:r>
        <w:rPr>
          <w:rFonts w:ascii="Arial" w:hAnsi="Arial" w:cs="Arial"/>
          <w:sz w:val="24"/>
          <w:szCs w:val="24"/>
        </w:rPr>
        <w:t>no</w:t>
      </w:r>
      <w:r w:rsidR="005071E7">
        <w:rPr>
          <w:rFonts w:ascii="Arial" w:hAnsi="Arial" w:cs="Arial"/>
          <w:sz w:val="24"/>
          <w:szCs w:val="24"/>
        </w:rPr>
        <w:t xml:space="preserve"> </w:t>
      </w:r>
      <w:r w:rsidR="005071E7" w:rsidRPr="00CC0A6B">
        <w:rPr>
          <w:rFonts w:ascii="Arial" w:hAnsi="Arial" w:cs="Arial"/>
          <w:sz w:val="24"/>
          <w:szCs w:val="24"/>
        </w:rPr>
        <w:t>un valore universal</w:t>
      </w:r>
      <w:r w:rsidR="005071E7">
        <w:rPr>
          <w:rFonts w:ascii="Arial" w:hAnsi="Arial" w:cs="Arial"/>
          <w:sz w:val="24"/>
          <w:szCs w:val="24"/>
        </w:rPr>
        <w:t>ment</w:t>
      </w:r>
      <w:r w:rsidR="005071E7" w:rsidRPr="00CC0A6B">
        <w:rPr>
          <w:rFonts w:ascii="Arial" w:hAnsi="Arial" w:cs="Arial"/>
          <w:sz w:val="24"/>
          <w:szCs w:val="24"/>
        </w:rPr>
        <w:t>e condiviso</w:t>
      </w:r>
      <w:r w:rsidR="005071E7">
        <w:rPr>
          <w:rFonts w:ascii="Arial" w:hAnsi="Arial" w:cs="Arial"/>
          <w:sz w:val="24"/>
          <w:szCs w:val="24"/>
        </w:rPr>
        <w:t>, ma non sempre messo in att</w:t>
      </w:r>
      <w:r w:rsidR="006717DC">
        <w:rPr>
          <w:rFonts w:ascii="Arial" w:hAnsi="Arial" w:cs="Arial"/>
          <w:sz w:val="24"/>
          <w:szCs w:val="24"/>
        </w:rPr>
        <w:t>o</w:t>
      </w:r>
    </w:p>
    <w:p w:rsidR="005071E7" w:rsidRPr="0017408D" w:rsidRDefault="005071E7" w:rsidP="0017408D">
      <w:pPr>
        <w:jc w:val="center"/>
        <w:rPr>
          <w:rFonts w:ascii="Arial" w:hAnsi="Arial" w:cs="Arial"/>
          <w:sz w:val="28"/>
          <w:szCs w:val="28"/>
        </w:rPr>
      </w:pPr>
      <w:r w:rsidRPr="0017408D">
        <w:rPr>
          <w:rFonts w:ascii="Arial" w:hAnsi="Arial" w:cs="Arial"/>
          <w:b/>
          <w:sz w:val="28"/>
          <w:szCs w:val="28"/>
        </w:rPr>
        <w:t>Parole guida</w:t>
      </w:r>
    </w:p>
    <w:p w:rsidR="005071E7" w:rsidRDefault="00CC0A6B" w:rsidP="005071E7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Parole e significati legati ai quattro elementi aria, acqua, terra, fuoco. </w:t>
      </w:r>
      <w:r w:rsidR="005071E7">
        <w:rPr>
          <w:rFonts w:ascii="Arial" w:hAnsi="Arial" w:cs="Arial"/>
          <w:sz w:val="24"/>
          <w:szCs w:val="24"/>
        </w:rPr>
        <w:t>M</w:t>
      </w:r>
      <w:r w:rsidR="005071E7" w:rsidRPr="00CC0A6B">
        <w:rPr>
          <w:rFonts w:ascii="Arial" w:hAnsi="Arial" w:cs="Arial"/>
          <w:sz w:val="24"/>
          <w:szCs w:val="24"/>
        </w:rPr>
        <w:t>odi di dire</w:t>
      </w:r>
      <w:r w:rsidR="005071E7">
        <w:rPr>
          <w:rFonts w:ascii="Arial" w:hAnsi="Arial" w:cs="Arial"/>
          <w:sz w:val="24"/>
          <w:szCs w:val="24"/>
        </w:rPr>
        <w:t xml:space="preserve"> che usano queste parole. </w:t>
      </w:r>
    </w:p>
    <w:p w:rsidR="005071E7" w:rsidRDefault="005071E7" w:rsidP="005071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Significati diversi della parola terra: materia, suolo, mondo (come nel titolo: </w:t>
      </w:r>
      <w:r w:rsidR="00023023">
        <w:rPr>
          <w:rFonts w:ascii="Arial" w:hAnsi="Arial" w:cs="Arial"/>
          <w:sz w:val="24"/>
          <w:szCs w:val="24"/>
        </w:rPr>
        <w:t>“I</w:t>
      </w:r>
      <w:r>
        <w:rPr>
          <w:rFonts w:ascii="Arial" w:hAnsi="Arial" w:cs="Arial"/>
          <w:sz w:val="24"/>
          <w:szCs w:val="24"/>
        </w:rPr>
        <w:t>o nel mondo</w:t>
      </w:r>
      <w:r w:rsidR="00023023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)</w:t>
      </w:r>
    </w:p>
    <w:p w:rsidR="006717DC" w:rsidRDefault="00023023" w:rsidP="00194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Parole da spiegare: clima, inquinamento, rifiuto urbano, r</w:t>
      </w:r>
      <w:r w:rsidR="005330F1">
        <w:rPr>
          <w:rFonts w:ascii="Arial" w:hAnsi="Arial" w:cs="Arial"/>
          <w:sz w:val="24"/>
          <w:szCs w:val="24"/>
        </w:rPr>
        <w:t xml:space="preserve">iciclo, </w:t>
      </w:r>
      <w:r>
        <w:rPr>
          <w:rFonts w:ascii="Arial" w:hAnsi="Arial" w:cs="Arial"/>
          <w:sz w:val="24"/>
          <w:szCs w:val="24"/>
        </w:rPr>
        <w:t xml:space="preserve">risparmio energetico. </w:t>
      </w:r>
    </w:p>
    <w:p w:rsidR="006717DC" w:rsidRDefault="006717DC" w:rsidP="00194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Distinzione: bene privato, bene pubblico, bene comune. Cittadinanza attiva </w:t>
      </w:r>
    </w:p>
    <w:p w:rsidR="0017408D" w:rsidRPr="0017408D" w:rsidRDefault="0017408D" w:rsidP="0017408D">
      <w:pPr>
        <w:spacing w:after="0"/>
        <w:rPr>
          <w:rFonts w:ascii="Arial" w:hAnsi="Arial" w:cs="Arial"/>
          <w:sz w:val="24"/>
          <w:szCs w:val="24"/>
        </w:rPr>
      </w:pPr>
    </w:p>
    <w:p w:rsidR="0017408D" w:rsidRPr="0017408D" w:rsidRDefault="0017408D" w:rsidP="0017408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7408D">
        <w:rPr>
          <w:rFonts w:ascii="Arial" w:hAnsi="Arial" w:cs="Arial"/>
          <w:b/>
          <w:bCs/>
          <w:sz w:val="28"/>
          <w:szCs w:val="28"/>
        </w:rPr>
        <w:t>Didattica</w:t>
      </w:r>
    </w:p>
    <w:p w:rsidR="00194C9D" w:rsidRPr="00CC0A6B" w:rsidRDefault="00194C9D" w:rsidP="00194C9D">
      <w:pPr>
        <w:rPr>
          <w:rFonts w:ascii="Arial" w:hAnsi="Arial" w:cs="Arial"/>
          <w:b/>
          <w:bCs/>
          <w:sz w:val="24"/>
          <w:szCs w:val="24"/>
        </w:rPr>
      </w:pPr>
      <w:r w:rsidRPr="00CC0A6B">
        <w:rPr>
          <w:rFonts w:ascii="Arial" w:hAnsi="Arial" w:cs="Arial"/>
          <w:b/>
          <w:bCs/>
          <w:sz w:val="24"/>
          <w:szCs w:val="24"/>
        </w:rPr>
        <w:t>QUATTRO ELEMENTI</w:t>
      </w:r>
      <w:r w:rsidR="0078604D">
        <w:rPr>
          <w:rFonts w:ascii="Arial" w:hAnsi="Arial" w:cs="Arial"/>
          <w:b/>
          <w:bCs/>
          <w:sz w:val="24"/>
          <w:szCs w:val="24"/>
        </w:rPr>
        <w:t>, aria, terra, acqua, fuoco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I quattro elementi devono convivere </w:t>
      </w:r>
      <w:r w:rsidR="00591F87" w:rsidRPr="00CC0A6B">
        <w:rPr>
          <w:rFonts w:ascii="Arial" w:hAnsi="Arial" w:cs="Arial"/>
          <w:sz w:val="24"/>
          <w:szCs w:val="24"/>
        </w:rPr>
        <w:t xml:space="preserve">per dare </w:t>
      </w:r>
      <w:r w:rsidRPr="00CC0A6B">
        <w:rPr>
          <w:rFonts w:ascii="Arial" w:hAnsi="Arial" w:cs="Arial"/>
          <w:sz w:val="24"/>
          <w:szCs w:val="24"/>
        </w:rPr>
        <w:t>continuità della vita</w:t>
      </w:r>
      <w:r w:rsidR="0078604D">
        <w:rPr>
          <w:rFonts w:ascii="Arial" w:hAnsi="Arial" w:cs="Arial"/>
          <w:sz w:val="24"/>
          <w:szCs w:val="24"/>
        </w:rPr>
        <w:t xml:space="preserve">. </w:t>
      </w:r>
      <w:r w:rsidR="00591F87" w:rsidRPr="00CC0A6B">
        <w:rPr>
          <w:rFonts w:ascii="Arial" w:hAnsi="Arial" w:cs="Arial"/>
          <w:sz w:val="24"/>
          <w:szCs w:val="24"/>
        </w:rPr>
        <w:t>Ogni elemento è utile, svolge varie funzioni</w:t>
      </w:r>
      <w:r w:rsidR="0078604D">
        <w:rPr>
          <w:rFonts w:ascii="Arial" w:hAnsi="Arial" w:cs="Arial"/>
          <w:sz w:val="24"/>
          <w:szCs w:val="24"/>
        </w:rPr>
        <w:t xml:space="preserve">. </w:t>
      </w:r>
      <w:r w:rsidR="00591F87" w:rsidRPr="00CC0A6B">
        <w:rPr>
          <w:rFonts w:ascii="Arial" w:hAnsi="Arial" w:cs="Arial"/>
          <w:sz w:val="24"/>
          <w:szCs w:val="24"/>
        </w:rPr>
        <w:t xml:space="preserve">Insieme </w:t>
      </w:r>
      <w:r w:rsidR="0078604D">
        <w:rPr>
          <w:rFonts w:ascii="Arial" w:hAnsi="Arial" w:cs="Arial"/>
          <w:sz w:val="24"/>
          <w:szCs w:val="24"/>
        </w:rPr>
        <w:t xml:space="preserve">questi </w:t>
      </w:r>
      <w:r w:rsidR="00591F87" w:rsidRPr="00CC0A6B">
        <w:rPr>
          <w:rFonts w:ascii="Arial" w:hAnsi="Arial" w:cs="Arial"/>
          <w:sz w:val="24"/>
          <w:szCs w:val="24"/>
        </w:rPr>
        <w:t xml:space="preserve">quattro elementi si aiutano. </w:t>
      </w:r>
      <w:r w:rsidRPr="00CC0A6B">
        <w:rPr>
          <w:rFonts w:ascii="Arial" w:hAnsi="Arial" w:cs="Arial"/>
          <w:sz w:val="24"/>
          <w:szCs w:val="24"/>
        </w:rPr>
        <w:t xml:space="preserve">Esempio: l’albero si nutre della luce (fuoco, sole), della terra e dell’acqua, respira l’aria e la pulisce. 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Parole e significati legati ai quattro elementi: aria, acqua, terra, fuoco. 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  <w:u w:val="single"/>
        </w:rPr>
      </w:pPr>
      <w:r w:rsidRPr="00CC0A6B">
        <w:rPr>
          <w:rFonts w:ascii="Arial" w:hAnsi="Arial" w:cs="Arial"/>
          <w:b/>
          <w:bCs/>
          <w:sz w:val="24"/>
          <w:szCs w:val="24"/>
        </w:rPr>
        <w:t>Modi di dire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  <w:u w:val="single"/>
        </w:rPr>
      </w:pPr>
      <w:r w:rsidRPr="00CC0A6B">
        <w:rPr>
          <w:rFonts w:ascii="Arial" w:hAnsi="Arial" w:cs="Arial"/>
          <w:sz w:val="24"/>
          <w:szCs w:val="24"/>
          <w:u w:val="single"/>
        </w:rPr>
        <w:t>Aria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Mandare all’aria, Cambiare aria, Darsi delle arie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  <w:u w:val="single"/>
        </w:rPr>
      </w:pPr>
      <w:r w:rsidRPr="00CC0A6B">
        <w:rPr>
          <w:rFonts w:ascii="Arial" w:hAnsi="Arial" w:cs="Arial"/>
          <w:sz w:val="24"/>
          <w:szCs w:val="24"/>
          <w:u w:val="single"/>
        </w:rPr>
        <w:t>Acqua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Acqua in bocca, Facile come bere un bicchiere d'acqua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Uguali come due gocce d'acqua, Gettare acqua sul fuoco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  <w:u w:val="single"/>
        </w:rPr>
      </w:pPr>
      <w:r w:rsidRPr="00CC0A6B">
        <w:rPr>
          <w:rFonts w:ascii="Arial" w:hAnsi="Arial" w:cs="Arial"/>
          <w:sz w:val="24"/>
          <w:szCs w:val="24"/>
          <w:u w:val="single"/>
        </w:rPr>
        <w:t>Fuoco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Scherzare con il fuoco, Soffiare sul fuoco, Mettere a fuoco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  <w:u w:val="single"/>
        </w:rPr>
      </w:pPr>
      <w:r w:rsidRPr="00CC0A6B">
        <w:rPr>
          <w:rFonts w:ascii="Arial" w:hAnsi="Arial" w:cs="Arial"/>
          <w:sz w:val="24"/>
          <w:szCs w:val="24"/>
          <w:u w:val="single"/>
        </w:rPr>
        <w:t>Terra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Sono a terra, un discorso terra </w:t>
      </w:r>
      <w:proofErr w:type="spellStart"/>
      <w:r w:rsidRPr="00CC0A6B">
        <w:rPr>
          <w:rFonts w:ascii="Arial" w:hAnsi="Arial" w:cs="Arial"/>
          <w:sz w:val="24"/>
          <w:szCs w:val="24"/>
        </w:rPr>
        <w:t>terra</w:t>
      </w:r>
      <w:proofErr w:type="spellEnd"/>
      <w:r w:rsidRPr="00CC0A6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194C9D" w:rsidRPr="00CC0A6B" w:rsidRDefault="00194C9D" w:rsidP="00E8513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194C9D" w:rsidRPr="00CC0A6B" w:rsidRDefault="0078604D" w:rsidP="00194C9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Esercizio in presenza</w:t>
      </w:r>
      <w:r w:rsidR="00194C9D" w:rsidRPr="00CC0A6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194C9D" w:rsidRPr="00CC0A6B" w:rsidRDefault="00E323F5" w:rsidP="00194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194C9D" w:rsidRPr="00CC0A6B">
        <w:rPr>
          <w:rFonts w:ascii="Arial" w:hAnsi="Arial" w:cs="Arial"/>
          <w:sz w:val="24"/>
          <w:szCs w:val="24"/>
        </w:rPr>
        <w:t xml:space="preserve">ividere la classe in quattro gruppi (il gruppo aria/ il gruppo acqua/ il gruppo fuoco/ il gruppo terra). 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A ogni gruppo viene consegnata una lista con i modi di dire relativi al gruppo e la spiegazione del significato di ogni modo di dire. 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Ogni gruppo dovrà scrivere una frase contenente uno o più modi di dire. 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gli altri gruppi dovranno indovinare il significato del modo di dire. </w:t>
      </w:r>
    </w:p>
    <w:p w:rsidR="00194C9D" w:rsidRPr="00CC0A6B" w:rsidRDefault="00194C9D" w:rsidP="00E8513F">
      <w:pPr>
        <w:spacing w:after="0"/>
        <w:rPr>
          <w:rFonts w:ascii="Arial" w:hAnsi="Arial" w:cs="Arial"/>
          <w:b/>
          <w:bCs/>
          <w:noProof/>
          <w:sz w:val="24"/>
          <w:szCs w:val="24"/>
        </w:rPr>
      </w:pPr>
    </w:p>
    <w:p w:rsidR="00E8513F" w:rsidRPr="00CC0A6B" w:rsidRDefault="00E8513F" w:rsidP="00E8513F">
      <w:pPr>
        <w:rPr>
          <w:rFonts w:ascii="Arial" w:hAnsi="Arial" w:cs="Arial"/>
          <w:b/>
          <w:bCs/>
          <w:sz w:val="24"/>
          <w:szCs w:val="24"/>
        </w:rPr>
      </w:pPr>
      <w:r w:rsidRPr="00CC0A6B">
        <w:rPr>
          <w:rFonts w:ascii="Arial" w:hAnsi="Arial" w:cs="Arial"/>
          <w:b/>
          <w:bCs/>
          <w:sz w:val="24"/>
          <w:szCs w:val="24"/>
        </w:rPr>
        <w:t xml:space="preserve">COMPETENZA DIGITALE: </w:t>
      </w:r>
      <w:r w:rsidR="0078604D">
        <w:rPr>
          <w:rFonts w:ascii="Arial" w:hAnsi="Arial" w:cs="Arial"/>
          <w:b/>
          <w:bCs/>
          <w:sz w:val="24"/>
          <w:szCs w:val="24"/>
        </w:rPr>
        <w:t>scattare foto e inviarle</w:t>
      </w:r>
    </w:p>
    <w:p w:rsidR="00E8513F" w:rsidRPr="00CC0A6B" w:rsidRDefault="00E8513F" w:rsidP="00E8513F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Tema: i colori</w:t>
      </w:r>
      <w:r w:rsidR="0078604D">
        <w:rPr>
          <w:rFonts w:ascii="Arial" w:hAnsi="Arial" w:cs="Arial"/>
          <w:sz w:val="24"/>
          <w:szCs w:val="24"/>
        </w:rPr>
        <w:t xml:space="preserve">. </w:t>
      </w:r>
      <w:r w:rsidR="0078604D" w:rsidRPr="00CC0A6B">
        <w:rPr>
          <w:rFonts w:ascii="Arial" w:hAnsi="Arial" w:cs="Arial"/>
          <w:sz w:val="24"/>
          <w:szCs w:val="24"/>
        </w:rPr>
        <w:t>“Ogni nuovo mattino, uscirò per le strade cercando i colori”</w:t>
      </w:r>
    </w:p>
    <w:p w:rsidR="00E8513F" w:rsidRPr="00CC0A6B" w:rsidRDefault="00E8513F" w:rsidP="00E8513F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La parola “verde” (green) è ormai diventata simbolo di un valore universale condiviso.</w:t>
      </w:r>
    </w:p>
    <w:p w:rsidR="00E8513F" w:rsidRPr="00CC0A6B" w:rsidRDefault="00E8513F" w:rsidP="00E8513F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Noi restiamo in casa e fotografiamo col cellulare i colori degli oggetti nella nostra stanza e poi inviamo le foto scrivendo sotto ciascuna il modo di dire legato al colore.</w:t>
      </w:r>
    </w:p>
    <w:p w:rsidR="00E8513F" w:rsidRPr="00CC0A6B" w:rsidRDefault="00E8513F" w:rsidP="00E8513F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Riflessione grammaticale: le concordanze sostantivo-aggettivo</w:t>
      </w:r>
    </w:p>
    <w:p w:rsidR="00E8513F" w:rsidRPr="00CC0A6B" w:rsidRDefault="0078604D" w:rsidP="00E8513F">
      <w:pPr>
        <w:rPr>
          <w:rFonts w:ascii="Arial" w:hAnsi="Arial" w:cs="Arial"/>
          <w:sz w:val="24"/>
          <w:szCs w:val="24"/>
        </w:rPr>
      </w:pPr>
      <w:r w:rsidRPr="0078604D">
        <w:rPr>
          <w:rFonts w:ascii="Arial" w:hAnsi="Arial" w:cs="Arial"/>
          <w:b/>
          <w:sz w:val="24"/>
          <w:szCs w:val="24"/>
        </w:rPr>
        <w:t>M</w:t>
      </w:r>
      <w:r w:rsidR="00E8513F" w:rsidRPr="0078604D">
        <w:rPr>
          <w:rFonts w:ascii="Arial" w:hAnsi="Arial" w:cs="Arial"/>
          <w:b/>
          <w:sz w:val="24"/>
          <w:szCs w:val="24"/>
        </w:rPr>
        <w:t>odi di dire legati ai colori</w:t>
      </w:r>
    </w:p>
    <w:p w:rsidR="00E8513F" w:rsidRPr="00CC0A6B" w:rsidRDefault="00E8513F" w:rsidP="00E8513F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Passare la notte in bianco</w:t>
      </w:r>
    </w:p>
    <w:p w:rsidR="00E8513F" w:rsidRPr="00CC0A6B" w:rsidRDefault="00E8513F" w:rsidP="00E8513F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Di punto in bianco, Mettere nero su bianco, Vedere tutto nero</w:t>
      </w:r>
    </w:p>
    <w:p w:rsidR="00E8513F" w:rsidRPr="00CC0A6B" w:rsidRDefault="00E8513F" w:rsidP="00E8513F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Vedere tutto rosa, Avere il sangue blu , Avere una fifa blu, Essere rosso dalla vergogna, </w:t>
      </w:r>
    </w:p>
    <w:p w:rsidR="0078604D" w:rsidRPr="00CC0A6B" w:rsidRDefault="00E8513F" w:rsidP="0078604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Essere verde dall’invidia, Essere al verde</w:t>
      </w:r>
      <w:r w:rsidR="0078604D">
        <w:rPr>
          <w:rFonts w:ascii="Arial" w:hAnsi="Arial" w:cs="Arial"/>
          <w:sz w:val="24"/>
          <w:szCs w:val="24"/>
        </w:rPr>
        <w:t>,</w:t>
      </w:r>
      <w:r w:rsidRPr="00CC0A6B">
        <w:rPr>
          <w:rFonts w:ascii="Arial" w:hAnsi="Arial" w:cs="Arial"/>
          <w:sz w:val="24"/>
          <w:szCs w:val="24"/>
        </w:rPr>
        <w:t xml:space="preserve"> Avere il pollice verde</w:t>
      </w:r>
    </w:p>
    <w:p w:rsidR="0078604D" w:rsidRDefault="0078604D" w:rsidP="0078604D">
      <w:pPr>
        <w:spacing w:after="0"/>
        <w:rPr>
          <w:rFonts w:ascii="Arial" w:hAnsi="Arial" w:cs="Arial"/>
          <w:b/>
          <w:sz w:val="24"/>
          <w:szCs w:val="24"/>
        </w:rPr>
      </w:pPr>
    </w:p>
    <w:p w:rsidR="00E8513F" w:rsidRPr="00CC0A6B" w:rsidRDefault="00E8513F" w:rsidP="00E8513F">
      <w:pPr>
        <w:rPr>
          <w:rFonts w:ascii="Arial" w:hAnsi="Arial" w:cs="Arial"/>
          <w:b/>
          <w:sz w:val="24"/>
          <w:szCs w:val="24"/>
        </w:rPr>
      </w:pPr>
      <w:r w:rsidRPr="00CC0A6B">
        <w:rPr>
          <w:rFonts w:ascii="Arial" w:hAnsi="Arial" w:cs="Arial"/>
          <w:b/>
          <w:sz w:val="24"/>
          <w:szCs w:val="24"/>
        </w:rPr>
        <w:t>Il “verde” si può usare per introdurre l’argomento: “Green”</w:t>
      </w:r>
    </w:p>
    <w:p w:rsidR="00E8513F" w:rsidRPr="00CC0A6B" w:rsidRDefault="00E8513F" w:rsidP="00E8513F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Green è una parola inglese usata per fare riferimento ai temi legati alla salvaguardia dell’ambiente naturale, il rispetto dell’ecosistema e la diffusione di pratiche sostenibili. </w:t>
      </w:r>
    </w:p>
    <w:p w:rsidR="0078604D" w:rsidRDefault="00E8513F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Green significa “pulito”, “non inquinato”, “sostenibile”, “rispettoso dell’ambiente” </w:t>
      </w:r>
    </w:p>
    <w:p w:rsidR="00E8513F" w:rsidRDefault="00E8513F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Brainstorming partendo dalla parola “green”</w:t>
      </w:r>
    </w:p>
    <w:p w:rsidR="0078604D" w:rsidRDefault="0078604D" w:rsidP="0078604D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78604D" w:rsidRPr="00CC0A6B" w:rsidRDefault="0078604D" w:rsidP="0078604D">
      <w:pPr>
        <w:rPr>
          <w:rFonts w:ascii="Arial" w:hAnsi="Arial" w:cs="Arial"/>
          <w:b/>
          <w:bCs/>
          <w:sz w:val="24"/>
          <w:szCs w:val="24"/>
        </w:rPr>
      </w:pPr>
      <w:r w:rsidRPr="00CC0A6B">
        <w:rPr>
          <w:rFonts w:ascii="Arial" w:hAnsi="Arial" w:cs="Arial"/>
          <w:b/>
          <w:bCs/>
          <w:sz w:val="24"/>
          <w:szCs w:val="24"/>
        </w:rPr>
        <w:t xml:space="preserve">Esercizio in presenza: </w:t>
      </w:r>
    </w:p>
    <w:p w:rsidR="0078604D" w:rsidRPr="00CC0A6B" w:rsidRDefault="0078604D" w:rsidP="0078604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dividere la classe in quattro gruppi (il gruppo aria/ il gruppo acqua/ il gruppo fuoco/ il gruppo terra). </w:t>
      </w:r>
    </w:p>
    <w:p w:rsidR="0078604D" w:rsidRPr="00CC0A6B" w:rsidRDefault="0078604D" w:rsidP="0078604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A ogni gruppo viene consegnata una lista con i modi di dire relativi al gruppo e la spiegazione del significato di ogni modo di dire. </w:t>
      </w:r>
    </w:p>
    <w:p w:rsidR="0078604D" w:rsidRPr="00CC0A6B" w:rsidRDefault="0078604D" w:rsidP="0078604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Ogni gruppo dovrà scrivere una frase contenente uno o più modi di dire. </w:t>
      </w:r>
    </w:p>
    <w:p w:rsidR="0078604D" w:rsidRPr="00CC0A6B" w:rsidRDefault="0078604D" w:rsidP="0078604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gli altri gruppi dovranno indovinare il significato del modo di dire. </w:t>
      </w:r>
    </w:p>
    <w:p w:rsidR="0078604D" w:rsidRDefault="0078604D" w:rsidP="00194C9D">
      <w:pPr>
        <w:rPr>
          <w:rFonts w:ascii="Arial" w:hAnsi="Arial" w:cs="Arial"/>
          <w:sz w:val="24"/>
          <w:szCs w:val="24"/>
        </w:rPr>
      </w:pPr>
    </w:p>
    <w:p w:rsidR="0098001E" w:rsidRDefault="0098001E" w:rsidP="0098001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DIALOGO INTERCULTURALE</w:t>
      </w:r>
    </w:p>
    <w:p w:rsidR="0098001E" w:rsidRDefault="0098001E" w:rsidP="0098001E">
      <w:pPr>
        <w:rPr>
          <w:rFonts w:ascii="Arial" w:hAnsi="Arial" w:cs="Arial"/>
          <w:b/>
          <w:bCs/>
          <w:sz w:val="24"/>
          <w:szCs w:val="24"/>
        </w:rPr>
      </w:pPr>
    </w:p>
    <w:p w:rsidR="0098001E" w:rsidRPr="00CC0A6B" w:rsidRDefault="0098001E" w:rsidP="0098001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</w:t>
      </w:r>
      <w:r w:rsidRPr="00CC0A6B">
        <w:rPr>
          <w:rFonts w:ascii="Arial" w:hAnsi="Arial" w:cs="Arial"/>
          <w:b/>
          <w:bCs/>
          <w:sz w:val="24"/>
          <w:szCs w:val="24"/>
        </w:rPr>
        <w:t>lberi e frutta, genere maschile e femminile</w:t>
      </w:r>
    </w:p>
    <w:p w:rsidR="0098001E" w:rsidRPr="00CC0A6B" w:rsidRDefault="0098001E" w:rsidP="0098001E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Quali alberi crescono nel tuo paese? </w:t>
      </w:r>
    </w:p>
    <w:p w:rsidR="0098001E" w:rsidRPr="00CC0A6B" w:rsidRDefault="0098001E" w:rsidP="0098001E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Confronto nomi degli alberi al maschile e al femminile in italiano e in altre lingue</w:t>
      </w:r>
    </w:p>
    <w:p w:rsidR="0098001E" w:rsidRPr="00CC0A6B" w:rsidRDefault="0098001E" w:rsidP="0098001E">
      <w:pPr>
        <w:rPr>
          <w:rFonts w:ascii="Arial" w:hAnsi="Arial" w:cs="Arial"/>
          <w:b/>
          <w:bCs/>
          <w:sz w:val="24"/>
          <w:szCs w:val="24"/>
        </w:rPr>
      </w:pPr>
      <w:r w:rsidRPr="00CC0A6B"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1400661" cy="1257300"/>
            <wp:effectExtent l="19050" t="0" r="9039" b="0"/>
            <wp:docPr id="13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74860" b="33180"/>
                    <a:stretch/>
                  </pic:blipFill>
                  <pic:spPr bwMode="auto">
                    <a:xfrm>
                      <a:off x="0" y="0"/>
                      <a:ext cx="1400661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0A6B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Pr="00CC0A6B">
        <w:rPr>
          <w:rFonts w:ascii="Arial" w:hAnsi="Arial" w:cs="Arial"/>
          <w:b/>
          <w:bCs/>
          <w:noProof/>
          <w:sz w:val="24"/>
          <w:szCs w:val="24"/>
          <w:lang w:eastAsia="it-IT"/>
        </w:rPr>
        <w:drawing>
          <wp:inline distT="0" distB="0" distL="0" distR="0">
            <wp:extent cx="324002" cy="600075"/>
            <wp:effectExtent l="19050" t="0" r="0" b="0"/>
            <wp:docPr id="15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4" cy="604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C0A6B">
        <w:rPr>
          <w:rFonts w:ascii="Arial" w:hAnsi="Arial" w:cs="Arial"/>
          <w:b/>
          <w:bCs/>
          <w:noProof/>
          <w:sz w:val="24"/>
          <w:szCs w:val="24"/>
        </w:rPr>
        <w:t xml:space="preserve">          </w:t>
      </w:r>
      <w:r w:rsidRPr="00CC0A6B">
        <w:rPr>
          <w:rFonts w:ascii="Arial" w:hAnsi="Arial" w:cs="Arial"/>
          <w:b/>
          <w:bCs/>
          <w:noProof/>
          <w:sz w:val="24"/>
          <w:szCs w:val="24"/>
          <w:lang w:eastAsia="it-IT"/>
        </w:rPr>
        <w:drawing>
          <wp:inline distT="0" distB="0" distL="0" distR="0">
            <wp:extent cx="1064871" cy="1419225"/>
            <wp:effectExtent l="19050" t="0" r="1929" b="0"/>
            <wp:docPr id="16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75"/>
                    <a:stretch/>
                  </pic:blipFill>
                  <pic:spPr bwMode="auto">
                    <a:xfrm>
                      <a:off x="0" y="0"/>
                      <a:ext cx="1064871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0A6B">
        <w:rPr>
          <w:rFonts w:ascii="Arial" w:hAnsi="Arial" w:cs="Arial"/>
          <w:b/>
          <w:bCs/>
          <w:noProof/>
          <w:sz w:val="24"/>
          <w:szCs w:val="24"/>
        </w:rPr>
        <w:t xml:space="preserve">    </w:t>
      </w:r>
      <w:r w:rsidRPr="00CC0A6B">
        <w:rPr>
          <w:rFonts w:ascii="Arial" w:hAnsi="Arial" w:cs="Arial"/>
          <w:b/>
          <w:bCs/>
          <w:noProof/>
          <w:sz w:val="24"/>
          <w:szCs w:val="24"/>
          <w:lang w:eastAsia="it-IT"/>
        </w:rPr>
        <w:t xml:space="preserve">         </w:t>
      </w:r>
      <w:r w:rsidRPr="00CC0A6B">
        <w:rPr>
          <w:rFonts w:ascii="Arial" w:hAnsi="Arial" w:cs="Arial"/>
          <w:b/>
          <w:bCs/>
          <w:noProof/>
          <w:sz w:val="24"/>
          <w:szCs w:val="24"/>
          <w:lang w:eastAsia="it-IT"/>
        </w:rPr>
        <w:drawing>
          <wp:inline distT="0" distB="0" distL="0" distR="0">
            <wp:extent cx="1383563" cy="1095375"/>
            <wp:effectExtent l="19050" t="0" r="7087" b="0"/>
            <wp:docPr id="17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61" cy="111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C0A6B">
        <w:rPr>
          <w:rFonts w:ascii="Arial" w:hAnsi="Arial" w:cs="Arial"/>
          <w:b/>
          <w:bCs/>
          <w:noProof/>
          <w:sz w:val="24"/>
          <w:szCs w:val="24"/>
        </w:rPr>
        <w:t xml:space="preserve">    </w:t>
      </w:r>
      <w:r w:rsidRPr="00CC0A6B">
        <w:rPr>
          <w:rFonts w:ascii="Arial" w:hAnsi="Arial" w:cs="Arial"/>
          <w:b/>
          <w:bCs/>
          <w:noProof/>
          <w:sz w:val="24"/>
          <w:szCs w:val="24"/>
          <w:lang w:eastAsia="it-IT"/>
        </w:rPr>
        <w:drawing>
          <wp:inline distT="0" distB="0" distL="0" distR="0">
            <wp:extent cx="632228" cy="781050"/>
            <wp:effectExtent l="19050" t="0" r="0" b="0"/>
            <wp:docPr id="18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8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01E" w:rsidRDefault="0098001E" w:rsidP="0098001E">
      <w:pPr>
        <w:rPr>
          <w:rFonts w:ascii="Arial" w:hAnsi="Arial" w:cs="Arial"/>
          <w:b/>
          <w:bCs/>
          <w:sz w:val="24"/>
          <w:szCs w:val="24"/>
        </w:rPr>
      </w:pPr>
    </w:p>
    <w:p w:rsidR="0098001E" w:rsidRPr="00CC0A6B" w:rsidRDefault="0098001E" w:rsidP="0098001E">
      <w:pPr>
        <w:rPr>
          <w:rFonts w:ascii="Arial" w:hAnsi="Arial" w:cs="Arial"/>
          <w:b/>
          <w:bCs/>
          <w:sz w:val="24"/>
          <w:szCs w:val="24"/>
        </w:rPr>
      </w:pPr>
    </w:p>
    <w:p w:rsidR="0098001E" w:rsidRPr="00CC0A6B" w:rsidRDefault="0098001E" w:rsidP="0098001E">
      <w:pPr>
        <w:rPr>
          <w:rFonts w:ascii="Arial" w:hAnsi="Arial" w:cs="Arial"/>
          <w:b/>
          <w:bCs/>
          <w:sz w:val="24"/>
          <w:szCs w:val="24"/>
        </w:rPr>
      </w:pPr>
      <w:r w:rsidRPr="00CC0A6B">
        <w:rPr>
          <w:rFonts w:ascii="Arial" w:hAnsi="Arial" w:cs="Arial"/>
          <w:b/>
          <w:bCs/>
          <w:sz w:val="24"/>
          <w:szCs w:val="24"/>
        </w:rPr>
        <w:t xml:space="preserve">Piante aromatiche usate per cucinare </w:t>
      </w:r>
    </w:p>
    <w:p w:rsidR="0098001E" w:rsidRDefault="0098001E" w:rsidP="0098001E">
      <w:pPr>
        <w:rPr>
          <w:rFonts w:ascii="Arial" w:hAnsi="Arial" w:cs="Arial"/>
          <w:noProof/>
          <w:sz w:val="24"/>
          <w:szCs w:val="24"/>
        </w:rPr>
      </w:pPr>
      <w:r w:rsidRPr="00CC0A6B">
        <w:rPr>
          <w:rFonts w:ascii="Arial" w:hAnsi="Arial" w:cs="Arial"/>
          <w:noProof/>
          <w:sz w:val="24"/>
          <w:szCs w:val="24"/>
        </w:rPr>
        <w:t xml:space="preserve">Conosci queste piante? Le usi in cucina? </w:t>
      </w:r>
    </w:p>
    <w:p w:rsidR="0098001E" w:rsidRDefault="0098001E" w:rsidP="0098001E">
      <w:pPr>
        <w:rPr>
          <w:rFonts w:ascii="Arial" w:hAnsi="Arial" w:cs="Arial"/>
          <w:noProof/>
          <w:sz w:val="24"/>
          <w:szCs w:val="24"/>
        </w:rPr>
      </w:pPr>
      <w:r w:rsidRPr="00CC0A6B">
        <w:rPr>
          <w:rFonts w:ascii="Arial" w:hAnsi="Arial" w:cs="Arial"/>
          <w:noProof/>
          <w:sz w:val="24"/>
          <w:szCs w:val="24"/>
        </w:rPr>
        <w:t>Racconta una ricetta del tuo paese che ha per ingrediente una di queste piante.</w:t>
      </w:r>
    </w:p>
    <w:p w:rsidR="0098001E" w:rsidRDefault="0098001E" w:rsidP="0098001E">
      <w:pPr>
        <w:rPr>
          <w:rFonts w:ascii="Arial" w:hAnsi="Arial" w:cs="Arial"/>
          <w:noProof/>
          <w:sz w:val="24"/>
          <w:szCs w:val="24"/>
        </w:rPr>
      </w:pPr>
      <w:r w:rsidRPr="00CC0A6B"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6120130" cy="3825240"/>
            <wp:effectExtent l="19050" t="0" r="0" b="0"/>
            <wp:docPr id="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1E" w:rsidRDefault="0098001E" w:rsidP="0098001E">
      <w:pPr>
        <w:rPr>
          <w:rFonts w:ascii="Arial" w:hAnsi="Arial" w:cs="Arial"/>
          <w:sz w:val="24"/>
          <w:szCs w:val="24"/>
        </w:rPr>
      </w:pPr>
    </w:p>
    <w:p w:rsidR="0098001E" w:rsidRPr="00CC0A6B" w:rsidRDefault="0098001E" w:rsidP="00194C9D">
      <w:pPr>
        <w:rPr>
          <w:rFonts w:ascii="Arial" w:hAnsi="Arial" w:cs="Arial"/>
          <w:sz w:val="24"/>
          <w:szCs w:val="24"/>
        </w:rPr>
      </w:pPr>
    </w:p>
    <w:p w:rsidR="00194C9D" w:rsidRPr="00CC0A6B" w:rsidRDefault="00194C9D" w:rsidP="00194C9D">
      <w:pPr>
        <w:rPr>
          <w:rFonts w:ascii="Arial" w:hAnsi="Arial" w:cs="Arial"/>
          <w:b/>
          <w:bCs/>
          <w:noProof/>
          <w:sz w:val="24"/>
          <w:szCs w:val="24"/>
        </w:rPr>
      </w:pPr>
      <w:r w:rsidRPr="00CC0A6B">
        <w:rPr>
          <w:rFonts w:ascii="Arial" w:hAnsi="Arial" w:cs="Arial"/>
          <w:b/>
          <w:bCs/>
          <w:noProof/>
          <w:sz w:val="24"/>
          <w:szCs w:val="24"/>
        </w:rPr>
        <w:lastRenderedPageBreak/>
        <w:t xml:space="preserve">LE TRASFORMAZIONI in natura: </w:t>
      </w:r>
      <w:r w:rsidR="006717DC">
        <w:rPr>
          <w:rFonts w:ascii="Arial" w:hAnsi="Arial" w:cs="Arial"/>
          <w:b/>
          <w:bCs/>
          <w:noProof/>
          <w:sz w:val="24"/>
          <w:szCs w:val="24"/>
        </w:rPr>
        <w:t xml:space="preserve">uso dei </w:t>
      </w:r>
      <w:r w:rsidRPr="00CC0A6B">
        <w:rPr>
          <w:rFonts w:ascii="Arial" w:hAnsi="Arial" w:cs="Arial"/>
          <w:b/>
          <w:bCs/>
          <w:noProof/>
          <w:sz w:val="24"/>
          <w:szCs w:val="24"/>
        </w:rPr>
        <w:t xml:space="preserve">connettivi temporali </w:t>
      </w:r>
    </w:p>
    <w:p w:rsidR="00194C9D" w:rsidRPr="00CC0A6B" w:rsidRDefault="00194C9D" w:rsidP="006717DC">
      <w:pPr>
        <w:rPr>
          <w:rFonts w:ascii="Arial" w:hAnsi="Arial" w:cs="Arial"/>
          <w:noProof/>
          <w:sz w:val="24"/>
          <w:szCs w:val="24"/>
        </w:rPr>
      </w:pPr>
      <w:r w:rsidRPr="00CC0A6B">
        <w:rPr>
          <w:rFonts w:ascii="Arial" w:hAnsi="Arial" w:cs="Arial"/>
          <w:noProof/>
          <w:sz w:val="24"/>
          <w:szCs w:val="24"/>
        </w:rPr>
        <w:t>Varietà e tras</w:t>
      </w:r>
      <w:r w:rsidR="006717DC">
        <w:rPr>
          <w:rFonts w:ascii="Arial" w:hAnsi="Arial" w:cs="Arial"/>
          <w:noProof/>
          <w:sz w:val="24"/>
          <w:szCs w:val="24"/>
        </w:rPr>
        <w:t xml:space="preserve">formazione continua dei viventi. </w:t>
      </w:r>
      <w:r w:rsidRPr="00CC0A6B">
        <w:rPr>
          <w:rFonts w:ascii="Arial" w:hAnsi="Arial" w:cs="Arial"/>
          <w:noProof/>
          <w:sz w:val="24"/>
          <w:szCs w:val="24"/>
        </w:rPr>
        <w:t>Mettere in ordine</w:t>
      </w:r>
    </w:p>
    <w:p w:rsidR="00194C9D" w:rsidRPr="00CC0A6B" w:rsidRDefault="00194C9D" w:rsidP="006717DC">
      <w:pPr>
        <w:spacing w:after="0"/>
        <w:ind w:firstLine="708"/>
        <w:rPr>
          <w:rFonts w:ascii="Arial" w:hAnsi="Arial" w:cs="Arial"/>
          <w:noProof/>
          <w:sz w:val="24"/>
          <w:szCs w:val="24"/>
        </w:rPr>
      </w:pPr>
      <w:r w:rsidRPr="00CC0A6B">
        <w:rPr>
          <w:rFonts w:ascii="Arial" w:hAnsi="Arial" w:cs="Arial"/>
          <w:noProof/>
          <w:sz w:val="24"/>
          <w:szCs w:val="24"/>
        </w:rPr>
        <w:t>Come nasce una farfalla (aria)</w:t>
      </w:r>
    </w:p>
    <w:p w:rsidR="00194C9D" w:rsidRPr="00CC0A6B" w:rsidRDefault="00194C9D" w:rsidP="006717DC">
      <w:pPr>
        <w:spacing w:after="0"/>
        <w:ind w:firstLine="708"/>
        <w:rPr>
          <w:rFonts w:ascii="Arial" w:hAnsi="Arial" w:cs="Arial"/>
          <w:noProof/>
          <w:sz w:val="24"/>
          <w:szCs w:val="24"/>
        </w:rPr>
      </w:pPr>
      <w:r w:rsidRPr="00CC0A6B">
        <w:rPr>
          <w:rFonts w:ascii="Arial" w:hAnsi="Arial" w:cs="Arial"/>
          <w:noProof/>
          <w:sz w:val="24"/>
          <w:szCs w:val="24"/>
        </w:rPr>
        <w:t>Come nasce una rana (acqua)</w:t>
      </w:r>
    </w:p>
    <w:p w:rsidR="006717DC" w:rsidRDefault="00194C9D" w:rsidP="006717DC">
      <w:pPr>
        <w:ind w:firstLine="708"/>
        <w:rPr>
          <w:rFonts w:ascii="Arial" w:hAnsi="Arial" w:cs="Arial"/>
          <w:noProof/>
          <w:sz w:val="24"/>
          <w:szCs w:val="24"/>
        </w:rPr>
      </w:pPr>
      <w:r w:rsidRPr="00CC0A6B">
        <w:rPr>
          <w:rFonts w:ascii="Arial" w:hAnsi="Arial" w:cs="Arial"/>
          <w:noProof/>
          <w:sz w:val="24"/>
          <w:szCs w:val="24"/>
        </w:rPr>
        <w:t>Come nasce una pianta (terra)</w:t>
      </w:r>
      <w:r w:rsidR="006717DC">
        <w:rPr>
          <w:rFonts w:ascii="Arial" w:hAnsi="Arial" w:cs="Arial"/>
          <w:noProof/>
          <w:sz w:val="24"/>
          <w:szCs w:val="24"/>
        </w:rPr>
        <w:tab/>
      </w:r>
    </w:p>
    <w:p w:rsidR="00194C9D" w:rsidRPr="00CC0A6B" w:rsidRDefault="00194C9D" w:rsidP="006717DC">
      <w:pPr>
        <w:ind w:firstLine="708"/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Riflessione grammaticale: connettivi temporali</w:t>
      </w:r>
    </w:p>
    <w:tbl>
      <w:tblPr>
        <w:tblStyle w:val="Grigliatabella"/>
        <w:tblW w:w="0" w:type="auto"/>
        <w:tblLook w:val="04A0"/>
      </w:tblPr>
      <w:tblGrid>
        <w:gridCol w:w="3337"/>
        <w:gridCol w:w="2701"/>
        <w:gridCol w:w="2688"/>
      </w:tblGrid>
      <w:tr w:rsidR="00194C9D" w:rsidRPr="00CC0A6B" w:rsidTr="00CD74B5">
        <w:trPr>
          <w:trHeight w:val="189"/>
        </w:trPr>
        <w:tc>
          <w:tcPr>
            <w:tcW w:w="3201" w:type="dxa"/>
          </w:tcPr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sz w:val="24"/>
                <w:szCs w:val="24"/>
              </w:rPr>
              <w:t>prima</w:t>
            </w:r>
          </w:p>
        </w:tc>
        <w:tc>
          <w:tcPr>
            <w:tcW w:w="2701" w:type="dxa"/>
          </w:tcPr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sz w:val="24"/>
                <w:szCs w:val="24"/>
              </w:rPr>
              <w:t>poi</w:t>
            </w:r>
          </w:p>
        </w:tc>
        <w:tc>
          <w:tcPr>
            <w:tcW w:w="2688" w:type="dxa"/>
          </w:tcPr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sz w:val="24"/>
                <w:szCs w:val="24"/>
              </w:rPr>
              <w:t>infine</w:t>
            </w:r>
          </w:p>
        </w:tc>
      </w:tr>
      <w:tr w:rsidR="00194C9D" w:rsidRPr="00CC0A6B" w:rsidTr="00CD74B5">
        <w:trPr>
          <w:trHeight w:val="838"/>
        </w:trPr>
        <w:tc>
          <w:tcPr>
            <w:tcW w:w="3201" w:type="dxa"/>
          </w:tcPr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noProof/>
                <w:sz w:val="24"/>
                <w:szCs w:val="24"/>
              </w:rPr>
              <w:t xml:space="preserve">            </w:t>
            </w:r>
            <w:r w:rsidRPr="00CC0A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408305" cy="944880"/>
                  <wp:effectExtent l="0" t="0" r="0" b="7620"/>
                  <wp:docPr id="2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194C9D" w:rsidRPr="00CC0A6B" w:rsidRDefault="00194C9D" w:rsidP="00CD74B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505585" cy="475615"/>
                  <wp:effectExtent l="0" t="0" r="0" b="635"/>
                  <wp:docPr id="3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noProof/>
                <w:sz w:val="24"/>
                <w:szCs w:val="24"/>
              </w:rPr>
              <w:t xml:space="preserve">      </w:t>
            </w:r>
            <w:r w:rsidRPr="00CC0A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170305" cy="1000125"/>
                  <wp:effectExtent l="0" t="0" r="0" b="9525"/>
                  <wp:docPr id="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9D" w:rsidRPr="00CC0A6B" w:rsidTr="00CD74B5">
        <w:trPr>
          <w:trHeight w:val="838"/>
        </w:trPr>
        <w:tc>
          <w:tcPr>
            <w:tcW w:w="3201" w:type="dxa"/>
          </w:tcPr>
          <w:p w:rsidR="00194C9D" w:rsidRPr="00CC0A6B" w:rsidRDefault="00194C9D" w:rsidP="00CD74B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CC0A6B">
              <w:rPr>
                <w:rFonts w:ascii="Arial" w:hAnsi="Arial" w:cs="Arial"/>
                <w:noProof/>
                <w:sz w:val="24"/>
                <w:szCs w:val="24"/>
              </w:rPr>
              <w:t xml:space="preserve">     </w:t>
            </w:r>
          </w:p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noProof/>
                <w:sz w:val="24"/>
                <w:szCs w:val="24"/>
              </w:rPr>
              <w:t xml:space="preserve">       </w:t>
            </w:r>
            <w:r w:rsidRPr="00CC0A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952500" cy="817988"/>
                  <wp:effectExtent l="0" t="0" r="0" b="1270"/>
                  <wp:docPr id="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43" cy="825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194C9D" w:rsidRPr="00CC0A6B" w:rsidRDefault="00194C9D" w:rsidP="00CD74B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noProof/>
                <w:sz w:val="24"/>
                <w:szCs w:val="24"/>
              </w:rPr>
              <w:t xml:space="preserve">      </w:t>
            </w:r>
            <w:r w:rsidRPr="00CC0A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841375" cy="560705"/>
                  <wp:effectExtent l="0" t="0" r="0" b="0"/>
                  <wp:docPr id="6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194C9D" w:rsidRPr="00CC0A6B" w:rsidRDefault="00194C9D" w:rsidP="00CD74B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noProof/>
                <w:sz w:val="24"/>
                <w:szCs w:val="24"/>
              </w:rPr>
              <w:t xml:space="preserve">        </w:t>
            </w:r>
            <w:r w:rsidRPr="00CC0A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438785" cy="664210"/>
                  <wp:effectExtent l="0" t="0" r="0" b="2540"/>
                  <wp:docPr id="7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9D" w:rsidRPr="00CC0A6B" w:rsidTr="00CD74B5">
        <w:trPr>
          <w:trHeight w:val="2459"/>
        </w:trPr>
        <w:tc>
          <w:tcPr>
            <w:tcW w:w="3201" w:type="dxa"/>
          </w:tcPr>
          <w:p w:rsidR="00194C9D" w:rsidRPr="00CC0A6B" w:rsidRDefault="00194C9D" w:rsidP="00CD74B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194C9D" w:rsidRPr="00CC0A6B" w:rsidRDefault="00194C9D" w:rsidP="00CD74B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</w:p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978803" cy="1019175"/>
                  <wp:effectExtent l="0" t="0" r="2540" b="0"/>
                  <wp:docPr id="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01" cy="1021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noProof/>
                <w:sz w:val="24"/>
                <w:szCs w:val="24"/>
              </w:rPr>
              <w:t xml:space="preserve">      </w:t>
            </w:r>
            <w:r w:rsidRPr="00CC0A6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C0A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769823" cy="1648460"/>
                  <wp:effectExtent l="0" t="0" r="0" b="8890"/>
                  <wp:docPr id="9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23" cy="1687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194C9D" w:rsidRPr="00CC0A6B" w:rsidRDefault="00194C9D" w:rsidP="00CD74B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194C9D" w:rsidRPr="00CC0A6B" w:rsidRDefault="00194C9D" w:rsidP="00CD74B5">
            <w:pPr>
              <w:rPr>
                <w:rFonts w:ascii="Arial" w:hAnsi="Arial" w:cs="Arial"/>
                <w:sz w:val="24"/>
                <w:szCs w:val="24"/>
              </w:rPr>
            </w:pPr>
            <w:r w:rsidRPr="00CC0A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383147" cy="876300"/>
                  <wp:effectExtent l="0" t="0" r="7620" b="0"/>
                  <wp:docPr id="10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57" cy="88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C9D" w:rsidRPr="00CC0A6B" w:rsidRDefault="00194C9D" w:rsidP="00194C9D">
      <w:pPr>
        <w:rPr>
          <w:rFonts w:ascii="Arial" w:hAnsi="Arial" w:cs="Arial"/>
          <w:b/>
          <w:sz w:val="24"/>
          <w:szCs w:val="24"/>
        </w:rPr>
      </w:pPr>
    </w:p>
    <w:p w:rsidR="00194C9D" w:rsidRPr="00CC0A6B" w:rsidRDefault="00194C9D" w:rsidP="00194C9D">
      <w:pPr>
        <w:rPr>
          <w:rFonts w:ascii="Arial" w:hAnsi="Arial" w:cs="Arial"/>
          <w:b/>
          <w:sz w:val="24"/>
          <w:szCs w:val="24"/>
        </w:rPr>
      </w:pPr>
      <w:r w:rsidRPr="00CC0A6B">
        <w:rPr>
          <w:rFonts w:ascii="Arial" w:hAnsi="Arial" w:cs="Arial"/>
          <w:b/>
          <w:sz w:val="24"/>
          <w:szCs w:val="24"/>
        </w:rPr>
        <w:t>Riflessione sulla soggettività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Anche l’uomo e la donna si trasformano dalla nascita alla morte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Non solo il nostro corpo si modifica, anche la personalità e la visone del mondo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L’incontro con gli altri ci modifica: nel modo di pensare e di agire</w:t>
      </w:r>
    </w:p>
    <w:p w:rsidR="00194C9D" w:rsidRPr="00CC0A6B" w:rsidRDefault="00194C9D" w:rsidP="00194C9D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Racconta come l’esperienze dell’emigrazione ti sta trasformando: pensieri, comportamenti, </w:t>
      </w:r>
    </w:p>
    <w:p w:rsidR="00E8513F" w:rsidRPr="00CC0A6B" w:rsidRDefault="00E8513F" w:rsidP="00591F87">
      <w:pPr>
        <w:spacing w:after="0"/>
        <w:rPr>
          <w:rFonts w:ascii="Arial" w:hAnsi="Arial" w:cs="Arial"/>
          <w:sz w:val="24"/>
          <w:szCs w:val="24"/>
        </w:rPr>
      </w:pPr>
    </w:p>
    <w:p w:rsidR="00194C9D" w:rsidRPr="00CC0A6B" w:rsidRDefault="00194C9D" w:rsidP="00194C9D">
      <w:pPr>
        <w:rPr>
          <w:rFonts w:ascii="Arial" w:hAnsi="Arial" w:cs="Arial"/>
          <w:b/>
          <w:bCs/>
          <w:sz w:val="24"/>
          <w:szCs w:val="24"/>
        </w:rPr>
      </w:pPr>
      <w:r w:rsidRPr="00CC0A6B">
        <w:rPr>
          <w:rFonts w:ascii="Arial" w:hAnsi="Arial" w:cs="Arial"/>
          <w:b/>
          <w:bCs/>
          <w:sz w:val="24"/>
          <w:szCs w:val="24"/>
        </w:rPr>
        <w:t xml:space="preserve">MIGRANTI </w:t>
      </w:r>
      <w:r w:rsidR="007417A6">
        <w:rPr>
          <w:rFonts w:ascii="Arial" w:hAnsi="Arial" w:cs="Arial"/>
          <w:b/>
          <w:bCs/>
          <w:sz w:val="24"/>
          <w:szCs w:val="24"/>
        </w:rPr>
        <w:t xml:space="preserve"> </w:t>
      </w:r>
      <w:r w:rsidRPr="00CC0A6B">
        <w:rPr>
          <w:rFonts w:ascii="Arial" w:hAnsi="Arial" w:cs="Arial"/>
          <w:b/>
          <w:bCs/>
          <w:sz w:val="24"/>
          <w:szCs w:val="24"/>
        </w:rPr>
        <w:t xml:space="preserve">CLIMATICI: dialogo interculturale </w:t>
      </w:r>
    </w:p>
    <w:p w:rsidR="00861F29" w:rsidRDefault="00023023" w:rsidP="00861F2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storia dell’umanità si evolve con il controllo sulle fonti di energia. </w:t>
      </w:r>
      <w:r w:rsidR="00861F29">
        <w:rPr>
          <w:rFonts w:ascii="Arial" w:hAnsi="Arial" w:cs="Arial"/>
          <w:sz w:val="24"/>
          <w:szCs w:val="24"/>
        </w:rPr>
        <w:t>Dalle epoche più antiche le popolazioni sono in lotta per il c</w:t>
      </w:r>
      <w:r>
        <w:rPr>
          <w:rFonts w:ascii="Arial" w:hAnsi="Arial" w:cs="Arial"/>
          <w:sz w:val="24"/>
          <w:szCs w:val="24"/>
        </w:rPr>
        <w:t xml:space="preserve">ontrollo </w:t>
      </w:r>
      <w:r w:rsidR="00861F29">
        <w:rPr>
          <w:rFonts w:ascii="Arial" w:hAnsi="Arial" w:cs="Arial"/>
          <w:sz w:val="24"/>
          <w:szCs w:val="24"/>
        </w:rPr>
        <w:t xml:space="preserve">delle </w:t>
      </w:r>
    </w:p>
    <w:p w:rsidR="00861F29" w:rsidRDefault="00861F29" w:rsidP="00194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Terre, risorse per agricoltura e allevamento</w:t>
      </w:r>
    </w:p>
    <w:p w:rsidR="00861F29" w:rsidRDefault="00861F29" w:rsidP="00194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Acque, </w:t>
      </w:r>
      <w:r w:rsidR="00194C9D" w:rsidRPr="00CC0A6B">
        <w:rPr>
          <w:rFonts w:ascii="Arial" w:hAnsi="Arial" w:cs="Arial"/>
          <w:sz w:val="24"/>
          <w:szCs w:val="24"/>
        </w:rPr>
        <w:t>risorse idriche in It</w:t>
      </w:r>
      <w:r>
        <w:rPr>
          <w:rFonts w:ascii="Arial" w:hAnsi="Arial" w:cs="Arial"/>
          <w:sz w:val="24"/>
          <w:szCs w:val="24"/>
        </w:rPr>
        <w:t>alia e nel paese di provenienza</w:t>
      </w:r>
    </w:p>
    <w:p w:rsidR="00861F29" w:rsidRDefault="00861F29" w:rsidP="00194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Importanza degli acquedotti nella costruzione e sviluppo delle città. Spunti nella guida al Parco degli acquedotti di Roma ( </w:t>
      </w:r>
      <w:hyperlink r:id="rId22" w:history="1">
        <w:r w:rsidRPr="00AA4627">
          <w:rPr>
            <w:rStyle w:val="Collegamentoipertestuale"/>
            <w:rFonts w:ascii="Arial" w:hAnsi="Arial" w:cs="Arial"/>
            <w:sz w:val="24"/>
            <w:szCs w:val="24"/>
          </w:rPr>
          <w:t>www.sculemigranti.org/parcoacquedotti/</w:t>
        </w:r>
      </w:hyperlink>
      <w:r>
        <w:rPr>
          <w:rFonts w:ascii="Arial" w:hAnsi="Arial" w:cs="Arial"/>
          <w:sz w:val="24"/>
          <w:szCs w:val="24"/>
        </w:rPr>
        <w:t xml:space="preserve"> ) </w:t>
      </w:r>
    </w:p>
    <w:p w:rsidR="00194C9D" w:rsidRPr="00CC0A6B" w:rsidRDefault="0017408D" w:rsidP="00194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Migrante climatico.</w:t>
      </w:r>
      <w:r w:rsidR="0078604D">
        <w:rPr>
          <w:rFonts w:ascii="Arial" w:hAnsi="Arial" w:cs="Arial"/>
          <w:sz w:val="24"/>
          <w:szCs w:val="24"/>
        </w:rPr>
        <w:t xml:space="preserve"> </w:t>
      </w:r>
      <w:r w:rsidR="0078604D" w:rsidRPr="00CC0A6B">
        <w:rPr>
          <w:rFonts w:ascii="Arial" w:hAnsi="Arial" w:cs="Arial"/>
          <w:sz w:val="24"/>
          <w:szCs w:val="24"/>
        </w:rPr>
        <w:t xml:space="preserve">Persone che non </w:t>
      </w:r>
      <w:r w:rsidR="0078604D">
        <w:rPr>
          <w:rFonts w:ascii="Arial" w:hAnsi="Arial" w:cs="Arial"/>
          <w:sz w:val="24"/>
          <w:szCs w:val="24"/>
        </w:rPr>
        <w:t xml:space="preserve">possono </w:t>
      </w:r>
      <w:r w:rsidR="0078604D" w:rsidRPr="00CC0A6B">
        <w:rPr>
          <w:rFonts w:ascii="Arial" w:hAnsi="Arial" w:cs="Arial"/>
          <w:sz w:val="24"/>
          <w:szCs w:val="24"/>
        </w:rPr>
        <w:t>più vi</w:t>
      </w:r>
      <w:r w:rsidR="0078604D">
        <w:rPr>
          <w:rFonts w:ascii="Arial" w:hAnsi="Arial" w:cs="Arial"/>
          <w:sz w:val="24"/>
          <w:szCs w:val="24"/>
        </w:rPr>
        <w:t>vere nel</w:t>
      </w:r>
      <w:r w:rsidR="0078604D" w:rsidRPr="00CC0A6B">
        <w:rPr>
          <w:rFonts w:ascii="Arial" w:hAnsi="Arial" w:cs="Arial"/>
          <w:sz w:val="24"/>
          <w:szCs w:val="24"/>
        </w:rPr>
        <w:t xml:space="preserve"> loro </w:t>
      </w:r>
      <w:r w:rsidR="0078604D">
        <w:rPr>
          <w:rFonts w:ascii="Arial" w:hAnsi="Arial" w:cs="Arial"/>
          <w:sz w:val="24"/>
          <w:szCs w:val="24"/>
        </w:rPr>
        <w:t xml:space="preserve">paese </w:t>
      </w:r>
      <w:r w:rsidR="0078604D" w:rsidRPr="00CC0A6B">
        <w:rPr>
          <w:rFonts w:ascii="Arial" w:hAnsi="Arial" w:cs="Arial"/>
          <w:sz w:val="24"/>
          <w:szCs w:val="24"/>
        </w:rPr>
        <w:t>perch</w:t>
      </w:r>
      <w:r w:rsidR="0078604D">
        <w:rPr>
          <w:rFonts w:ascii="Arial" w:hAnsi="Arial" w:cs="Arial"/>
          <w:sz w:val="24"/>
          <w:szCs w:val="24"/>
        </w:rPr>
        <w:t>é non hanno più accesso a terra e</w:t>
      </w:r>
      <w:r w:rsidR="0078604D" w:rsidRPr="00CC0A6B">
        <w:rPr>
          <w:rFonts w:ascii="Arial" w:hAnsi="Arial" w:cs="Arial"/>
          <w:sz w:val="24"/>
          <w:szCs w:val="24"/>
        </w:rPr>
        <w:t xml:space="preserve"> </w:t>
      </w:r>
      <w:r w:rsidR="0078604D">
        <w:rPr>
          <w:rFonts w:ascii="Arial" w:hAnsi="Arial" w:cs="Arial"/>
          <w:sz w:val="24"/>
          <w:szCs w:val="24"/>
        </w:rPr>
        <w:t>all’</w:t>
      </w:r>
      <w:r w:rsidR="0078604D" w:rsidRPr="00CC0A6B">
        <w:rPr>
          <w:rFonts w:ascii="Arial" w:hAnsi="Arial" w:cs="Arial"/>
          <w:sz w:val="24"/>
          <w:szCs w:val="24"/>
        </w:rPr>
        <w:t>acqua</w:t>
      </w:r>
      <w:r w:rsidR="0078604D">
        <w:rPr>
          <w:rFonts w:ascii="Arial" w:hAnsi="Arial" w:cs="Arial"/>
          <w:sz w:val="24"/>
          <w:szCs w:val="24"/>
        </w:rPr>
        <w:t>. Fuga da catastrofi naturali:</w:t>
      </w:r>
      <w:r w:rsidR="00194C9D" w:rsidRPr="00CC0A6B">
        <w:rPr>
          <w:rFonts w:ascii="Arial" w:hAnsi="Arial" w:cs="Arial"/>
          <w:sz w:val="24"/>
          <w:szCs w:val="24"/>
        </w:rPr>
        <w:t xml:space="preserve"> perdita di territorio</w:t>
      </w:r>
      <w:r w:rsidR="0078604D">
        <w:rPr>
          <w:rFonts w:ascii="Arial" w:hAnsi="Arial" w:cs="Arial"/>
          <w:sz w:val="24"/>
          <w:szCs w:val="24"/>
        </w:rPr>
        <w:t xml:space="preserve"> per terremoto, </w:t>
      </w:r>
      <w:r w:rsidR="00194C9D" w:rsidRPr="00CC0A6B">
        <w:rPr>
          <w:rFonts w:ascii="Arial" w:hAnsi="Arial" w:cs="Arial"/>
          <w:sz w:val="24"/>
          <w:szCs w:val="24"/>
        </w:rPr>
        <w:t xml:space="preserve">innalzamento del livello del mare, </w:t>
      </w:r>
      <w:r w:rsidR="0078604D">
        <w:rPr>
          <w:rFonts w:ascii="Arial" w:hAnsi="Arial" w:cs="Arial"/>
          <w:sz w:val="24"/>
          <w:szCs w:val="24"/>
        </w:rPr>
        <w:t>siccità,</w:t>
      </w:r>
      <w:r w:rsidR="00194C9D" w:rsidRPr="00CC0A6B">
        <w:rPr>
          <w:rFonts w:ascii="Arial" w:hAnsi="Arial" w:cs="Arial"/>
          <w:sz w:val="24"/>
          <w:szCs w:val="24"/>
        </w:rPr>
        <w:t xml:space="preserve"> desertificazione</w:t>
      </w:r>
      <w:r w:rsidR="0078604D">
        <w:rPr>
          <w:rFonts w:ascii="Arial" w:hAnsi="Arial" w:cs="Arial"/>
          <w:sz w:val="24"/>
          <w:szCs w:val="24"/>
        </w:rPr>
        <w:t xml:space="preserve"> e violenze per rubare le risorse</w:t>
      </w:r>
      <w:r w:rsidR="00194C9D" w:rsidRPr="00CC0A6B">
        <w:rPr>
          <w:rFonts w:ascii="Arial" w:hAnsi="Arial" w:cs="Arial"/>
          <w:sz w:val="24"/>
          <w:szCs w:val="24"/>
        </w:rPr>
        <w:t xml:space="preserve">. </w:t>
      </w:r>
    </w:p>
    <w:p w:rsidR="006717DC" w:rsidRPr="00CC0A6B" w:rsidRDefault="00194C9D" w:rsidP="006717DC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 xml:space="preserve">L'Alto Commissariato delle Nazioni Unite per i Rifugiati </w:t>
      </w:r>
      <w:r w:rsidR="006717DC">
        <w:rPr>
          <w:rFonts w:ascii="Arial" w:hAnsi="Arial" w:cs="Arial"/>
          <w:sz w:val="24"/>
          <w:szCs w:val="24"/>
        </w:rPr>
        <w:t xml:space="preserve">(NHCR) </w:t>
      </w:r>
      <w:r w:rsidRPr="00CC0A6B">
        <w:rPr>
          <w:rFonts w:ascii="Arial" w:hAnsi="Arial" w:cs="Arial"/>
          <w:sz w:val="24"/>
          <w:szCs w:val="24"/>
        </w:rPr>
        <w:t>stima che</w:t>
      </w:r>
      <w:r w:rsidR="006717DC">
        <w:rPr>
          <w:rFonts w:ascii="Arial" w:hAnsi="Arial" w:cs="Arial"/>
          <w:sz w:val="24"/>
          <w:szCs w:val="24"/>
        </w:rPr>
        <w:t xml:space="preserve"> nel</w:t>
      </w:r>
      <w:r w:rsidRPr="00CC0A6B">
        <w:rPr>
          <w:rFonts w:ascii="Arial" w:hAnsi="Arial" w:cs="Arial"/>
          <w:sz w:val="24"/>
          <w:szCs w:val="24"/>
        </w:rPr>
        <w:t xml:space="preserve"> 2050</w:t>
      </w:r>
      <w:r w:rsidR="006717DC">
        <w:rPr>
          <w:rFonts w:ascii="Arial" w:hAnsi="Arial" w:cs="Arial"/>
          <w:sz w:val="24"/>
          <w:szCs w:val="24"/>
        </w:rPr>
        <w:t xml:space="preserve"> </w:t>
      </w:r>
      <w:r w:rsidR="006717DC" w:rsidRPr="00CC0A6B">
        <w:rPr>
          <w:rFonts w:ascii="Arial" w:hAnsi="Arial" w:cs="Arial"/>
          <w:sz w:val="24"/>
          <w:szCs w:val="24"/>
        </w:rPr>
        <w:t>nel mondo</w:t>
      </w:r>
      <w:r w:rsidR="006717DC">
        <w:rPr>
          <w:rFonts w:ascii="Arial" w:hAnsi="Arial" w:cs="Arial"/>
          <w:sz w:val="24"/>
          <w:szCs w:val="24"/>
        </w:rPr>
        <w:t xml:space="preserve"> un</w:t>
      </w:r>
      <w:r w:rsidR="006717DC" w:rsidRPr="00CC0A6B">
        <w:rPr>
          <w:rFonts w:ascii="Arial" w:hAnsi="Arial" w:cs="Arial"/>
          <w:sz w:val="24"/>
          <w:szCs w:val="24"/>
        </w:rPr>
        <w:t>a persona su quarantacinque sarà un migrante ambientale.</w:t>
      </w:r>
    </w:p>
    <w:p w:rsidR="006717DC" w:rsidRDefault="006717DC" w:rsidP="006717DC">
      <w:pPr>
        <w:spacing w:after="0"/>
        <w:rPr>
          <w:rFonts w:ascii="Arial" w:hAnsi="Arial" w:cs="Arial"/>
          <w:b/>
          <w:sz w:val="24"/>
          <w:szCs w:val="24"/>
        </w:rPr>
      </w:pPr>
    </w:p>
    <w:p w:rsidR="00E8513F" w:rsidRPr="006717DC" w:rsidRDefault="0017408D" w:rsidP="00194C9D">
      <w:pPr>
        <w:rPr>
          <w:rFonts w:ascii="Arial" w:hAnsi="Arial" w:cs="Arial"/>
          <w:sz w:val="24"/>
          <w:szCs w:val="24"/>
        </w:rPr>
      </w:pPr>
      <w:r w:rsidRPr="0017408D">
        <w:rPr>
          <w:rFonts w:ascii="Arial" w:hAnsi="Arial" w:cs="Arial"/>
          <w:b/>
          <w:sz w:val="24"/>
          <w:szCs w:val="24"/>
        </w:rPr>
        <w:t>Esercizio al cellulare</w:t>
      </w:r>
      <w:r>
        <w:rPr>
          <w:rFonts w:ascii="Arial" w:hAnsi="Arial" w:cs="Arial"/>
          <w:sz w:val="24"/>
          <w:szCs w:val="24"/>
        </w:rPr>
        <w:t>: cerca mappe</w:t>
      </w:r>
      <w:r w:rsidRPr="00CC0A6B">
        <w:rPr>
          <w:rFonts w:ascii="Arial" w:hAnsi="Arial" w:cs="Arial"/>
          <w:sz w:val="24"/>
          <w:szCs w:val="24"/>
        </w:rPr>
        <w:t xml:space="preserve"> delle aree più inquinate del mondo</w:t>
      </w:r>
    </w:p>
    <w:p w:rsidR="0098001E" w:rsidRDefault="00847902" w:rsidP="0098001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Spiegare tre concetti </w:t>
      </w:r>
    </w:p>
    <w:p w:rsidR="00847902" w:rsidRPr="0098001E" w:rsidRDefault="0098001E" w:rsidP="0098001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</w:t>
      </w:r>
      <w:r w:rsidR="00847902" w:rsidRPr="0098001E">
        <w:rPr>
          <w:rFonts w:ascii="Arial" w:hAnsi="Arial" w:cs="Arial"/>
          <w:bCs/>
          <w:sz w:val="24"/>
          <w:szCs w:val="24"/>
          <w:u w:val="single"/>
        </w:rPr>
        <w:t>bene privato</w:t>
      </w:r>
      <w:r w:rsidR="00847902" w:rsidRPr="0098001E">
        <w:rPr>
          <w:rFonts w:ascii="Arial" w:hAnsi="Arial" w:cs="Arial"/>
          <w:bCs/>
          <w:sz w:val="24"/>
          <w:szCs w:val="24"/>
        </w:rPr>
        <w:t>, appartiene a un cittadino o a un’azienda. Es. casa, orto, fabbrica. Posso usare questi beni solo se il proprietario mi dà il permesso.</w:t>
      </w:r>
    </w:p>
    <w:p w:rsidR="00397454" w:rsidRDefault="0098001E" w:rsidP="0039745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</w:t>
      </w:r>
      <w:r w:rsidR="00847902" w:rsidRPr="0098001E">
        <w:rPr>
          <w:rFonts w:ascii="Arial" w:hAnsi="Arial" w:cs="Arial"/>
          <w:bCs/>
          <w:sz w:val="24"/>
          <w:szCs w:val="24"/>
          <w:u w:val="single"/>
        </w:rPr>
        <w:t>bene pubblico</w:t>
      </w:r>
      <w:r w:rsidR="00847902" w:rsidRPr="0098001E">
        <w:rPr>
          <w:rFonts w:ascii="Arial" w:hAnsi="Arial" w:cs="Arial"/>
          <w:bCs/>
          <w:sz w:val="24"/>
          <w:szCs w:val="24"/>
        </w:rPr>
        <w:t xml:space="preserve">, appartiene, è curato (amministrato) da Comune, Provincia, Regione, Stato, anche per esempio da una scuola pubblica. Anche qui posso entrare se previsto dal regolamento pubblico </w:t>
      </w:r>
    </w:p>
    <w:p w:rsidR="00FD47E6" w:rsidRPr="00397454" w:rsidRDefault="00397454" w:rsidP="00397454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</w:t>
      </w:r>
      <w:r w:rsidR="00847902" w:rsidRPr="00397454">
        <w:rPr>
          <w:rFonts w:ascii="Arial" w:hAnsi="Arial" w:cs="Arial"/>
          <w:bCs/>
          <w:sz w:val="24"/>
          <w:szCs w:val="24"/>
          <w:u w:val="single"/>
        </w:rPr>
        <w:t>bene comune</w:t>
      </w:r>
      <w:r w:rsidR="00847902" w:rsidRPr="00397454">
        <w:rPr>
          <w:rFonts w:ascii="Arial" w:hAnsi="Arial" w:cs="Arial"/>
          <w:bCs/>
          <w:sz w:val="24"/>
          <w:szCs w:val="24"/>
        </w:rPr>
        <w:t xml:space="preserve">, è della comunità, appartiene a tutti; però diventa “comune” se </w:t>
      </w:r>
      <w:r w:rsidR="00A06312" w:rsidRPr="00397454">
        <w:rPr>
          <w:rFonts w:ascii="Arial" w:hAnsi="Arial" w:cs="Arial"/>
          <w:bCs/>
          <w:sz w:val="24"/>
          <w:szCs w:val="24"/>
        </w:rPr>
        <w:t xml:space="preserve">i cittadini si organizzano per proteggere, pulire, migliorare quel bene. </w:t>
      </w:r>
      <w:r w:rsidR="00847902" w:rsidRPr="00397454">
        <w:rPr>
          <w:rFonts w:ascii="Arial" w:hAnsi="Arial" w:cs="Arial"/>
          <w:bCs/>
          <w:sz w:val="24"/>
          <w:szCs w:val="24"/>
        </w:rPr>
        <w:t xml:space="preserve"> </w:t>
      </w:r>
    </w:p>
    <w:p w:rsidR="00397454" w:rsidRDefault="00397454" w:rsidP="00FD47E6">
      <w:pPr>
        <w:spacing w:after="0"/>
        <w:rPr>
          <w:rFonts w:ascii="Arial" w:hAnsi="Arial" w:cs="Arial"/>
          <w:b/>
          <w:sz w:val="24"/>
          <w:szCs w:val="24"/>
        </w:rPr>
      </w:pPr>
    </w:p>
    <w:p w:rsidR="007417A6" w:rsidRPr="00397454" w:rsidRDefault="00397454" w:rsidP="003974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Diritti e Doveri. Cittadinanza attiva</w:t>
      </w:r>
    </w:p>
    <w:p w:rsidR="00FD47E6" w:rsidRDefault="00FD47E6" w:rsidP="007417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Come cittadino ho il dovere di rispettare i beni </w:t>
      </w:r>
      <w:r w:rsidR="007417A6">
        <w:rPr>
          <w:rFonts w:ascii="Arial" w:hAnsi="Arial" w:cs="Arial"/>
          <w:sz w:val="24"/>
          <w:szCs w:val="24"/>
        </w:rPr>
        <w:t xml:space="preserve">pubblici e </w:t>
      </w:r>
      <w:r>
        <w:rPr>
          <w:rFonts w:ascii="Arial" w:hAnsi="Arial" w:cs="Arial"/>
          <w:sz w:val="24"/>
          <w:szCs w:val="24"/>
        </w:rPr>
        <w:t xml:space="preserve">risparmiare </w:t>
      </w:r>
      <w:r w:rsidRPr="00CC0A6B">
        <w:rPr>
          <w:rFonts w:ascii="Arial" w:hAnsi="Arial" w:cs="Arial"/>
          <w:sz w:val="24"/>
          <w:szCs w:val="24"/>
        </w:rPr>
        <w:t>le risorse</w:t>
      </w:r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tutti.Ho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417A6">
        <w:rPr>
          <w:rFonts w:ascii="Arial" w:hAnsi="Arial" w:cs="Arial"/>
          <w:sz w:val="24"/>
          <w:szCs w:val="24"/>
        </w:rPr>
        <w:t xml:space="preserve">il diritto di pretendere che funzioni bene i servizi pubblici (es. </w:t>
      </w:r>
      <w:r w:rsidR="007417A6" w:rsidRPr="00CC0A6B">
        <w:rPr>
          <w:rFonts w:ascii="Arial" w:hAnsi="Arial" w:cs="Arial"/>
          <w:sz w:val="24"/>
          <w:szCs w:val="24"/>
        </w:rPr>
        <w:t>r</w:t>
      </w:r>
      <w:r w:rsidR="007417A6">
        <w:rPr>
          <w:rFonts w:ascii="Arial" w:hAnsi="Arial" w:cs="Arial"/>
          <w:sz w:val="24"/>
          <w:szCs w:val="24"/>
        </w:rPr>
        <w:t>accolta dei rifiuti)</w:t>
      </w:r>
      <w:r w:rsidR="007417A6" w:rsidRPr="00CC0A6B">
        <w:rPr>
          <w:rFonts w:ascii="Arial" w:hAnsi="Arial" w:cs="Arial"/>
          <w:sz w:val="24"/>
          <w:szCs w:val="24"/>
        </w:rPr>
        <w:t>.</w:t>
      </w:r>
    </w:p>
    <w:p w:rsidR="007417A6" w:rsidRPr="00CC0A6B" w:rsidRDefault="00FD47E6" w:rsidP="00FD47E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 il diritto di utilizzare i beni pubblici, seguendo i regolamenti.</w:t>
      </w:r>
    </w:p>
    <w:p w:rsidR="00FD47E6" w:rsidRDefault="00FD47E6" w:rsidP="00FD47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Come cittadino ho il dovere di rispettare i beni </w:t>
      </w:r>
      <w:r w:rsidR="007417A6">
        <w:rPr>
          <w:rFonts w:ascii="Arial" w:hAnsi="Arial" w:cs="Arial"/>
          <w:sz w:val="24"/>
          <w:szCs w:val="24"/>
        </w:rPr>
        <w:t>privati d</w:t>
      </w:r>
      <w:r>
        <w:rPr>
          <w:rFonts w:ascii="Arial" w:hAnsi="Arial" w:cs="Arial"/>
          <w:sz w:val="24"/>
          <w:szCs w:val="24"/>
        </w:rPr>
        <w:t xml:space="preserve">i altri cittadini (beni privati). </w:t>
      </w:r>
    </w:p>
    <w:p w:rsidR="00FD47E6" w:rsidRDefault="00FD47E6" w:rsidP="00E8513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 il diritto di vedere rispettati i miei beni privati</w:t>
      </w:r>
    </w:p>
    <w:p w:rsidR="007417A6" w:rsidRDefault="007417A6" w:rsidP="00E85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 cittadino ho il diritto di curare i beni comuni, da solo o in gruppo</w:t>
      </w:r>
    </w:p>
    <w:p w:rsidR="007417A6" w:rsidRPr="007417A6" w:rsidRDefault="007417A6" w:rsidP="00E851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L’ente pubblico ha il dovere di aiutare i cittadini a prendere cura dei beni comuni</w:t>
      </w:r>
    </w:p>
    <w:p w:rsidR="007417A6" w:rsidRDefault="007417A6" w:rsidP="007417A6">
      <w:pPr>
        <w:spacing w:after="0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</w:rPr>
        <w:t xml:space="preserve">Art. 118 Costituzione italiana. </w:t>
      </w:r>
      <w:r w:rsidRPr="00FD47E6">
        <w:rPr>
          <w:rFonts w:ascii="Arial" w:hAnsi="Arial" w:cs="Arial"/>
          <w:b/>
          <w:bCs/>
          <w:i/>
          <w:sz w:val="24"/>
          <w:szCs w:val="24"/>
        </w:rPr>
        <w:t>“</w:t>
      </w:r>
      <w:r w:rsidRPr="00FD47E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Stato, Regioni, Città metropolitane, Province e Comuni favoriscono l'autonoma iniziativa dei cittadini, singoli e associati, per lo svolgimento di attività di interesse generale, sulla base del principio di sussidiarietà”.</w:t>
      </w:r>
    </w:p>
    <w:p w:rsidR="00847902" w:rsidRDefault="00847902" w:rsidP="00E8513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985E83" w:rsidRPr="007417A6" w:rsidRDefault="007417A6" w:rsidP="00E8513F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DIALOGO INTERCULTURALE</w:t>
      </w:r>
    </w:p>
    <w:p w:rsidR="007417A6" w:rsidRDefault="0098001E" w:rsidP="007417A6">
      <w:pPr>
        <w:spacing w:before="240"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Osservo</w:t>
      </w:r>
      <w:r w:rsidR="007417A6" w:rsidRPr="007417A6">
        <w:rPr>
          <w:rFonts w:ascii="Arial" w:hAnsi="Arial" w:cs="Arial"/>
          <w:bCs/>
          <w:sz w:val="24"/>
          <w:szCs w:val="24"/>
        </w:rPr>
        <w:t xml:space="preserve"> come </w:t>
      </w:r>
      <w:r w:rsidR="007417A6">
        <w:rPr>
          <w:rFonts w:ascii="Arial" w:hAnsi="Arial" w:cs="Arial"/>
          <w:bCs/>
          <w:sz w:val="24"/>
          <w:szCs w:val="24"/>
        </w:rPr>
        <w:t>vengono rispettati diritti e doveri di cittadinanza: nel quartiere, in città, nel paese da cui provengo</w:t>
      </w:r>
    </w:p>
    <w:p w:rsidR="0098001E" w:rsidRDefault="0098001E" w:rsidP="0098001E">
      <w:pPr>
        <w:spacing w:after="0"/>
        <w:rPr>
          <w:rFonts w:ascii="Arial" w:hAnsi="Arial" w:cs="Arial"/>
          <w:bCs/>
          <w:sz w:val="24"/>
          <w:szCs w:val="24"/>
        </w:rPr>
      </w:pPr>
    </w:p>
    <w:p w:rsidR="0098001E" w:rsidRDefault="0098001E" w:rsidP="0098001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Storie di abitanti che rispettano i beni comuni:</w:t>
      </w:r>
    </w:p>
    <w:p w:rsidR="007417A6" w:rsidRDefault="0098001E" w:rsidP="0098001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cosa ricordo del mio paese, cosa osservo qui in Italia </w:t>
      </w:r>
    </w:p>
    <w:p w:rsidR="0098001E" w:rsidRDefault="0098001E" w:rsidP="0098001E">
      <w:pPr>
        <w:spacing w:after="0"/>
        <w:rPr>
          <w:rFonts w:ascii="Arial" w:hAnsi="Arial" w:cs="Arial"/>
          <w:bCs/>
          <w:sz w:val="24"/>
          <w:szCs w:val="24"/>
        </w:rPr>
      </w:pPr>
    </w:p>
    <w:p w:rsidR="0098001E" w:rsidRPr="0098001E" w:rsidRDefault="0098001E" w:rsidP="0098001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Ti piacerebbe far parte di un’associazione ambientalista insieme ad altri italiani ?</w:t>
      </w:r>
    </w:p>
    <w:p w:rsidR="0098001E" w:rsidRPr="00397454" w:rsidRDefault="0098001E" w:rsidP="00125A36">
      <w:pPr>
        <w:rPr>
          <w:rFonts w:ascii="Arial" w:hAnsi="Arial" w:cs="Arial"/>
          <w:b/>
          <w:bCs/>
          <w:sz w:val="16"/>
          <w:szCs w:val="24"/>
        </w:rPr>
      </w:pPr>
    </w:p>
    <w:p w:rsidR="00397454" w:rsidRDefault="00397454" w:rsidP="005330F1">
      <w:pPr>
        <w:rPr>
          <w:rFonts w:ascii="Arial" w:hAnsi="Arial" w:cs="Arial"/>
          <w:b/>
          <w:sz w:val="24"/>
          <w:szCs w:val="24"/>
        </w:rPr>
      </w:pPr>
    </w:p>
    <w:p w:rsidR="00397454" w:rsidRDefault="00397454" w:rsidP="005330F1">
      <w:pPr>
        <w:rPr>
          <w:rFonts w:ascii="Arial" w:hAnsi="Arial" w:cs="Arial"/>
          <w:b/>
          <w:sz w:val="24"/>
          <w:szCs w:val="24"/>
        </w:rPr>
      </w:pPr>
    </w:p>
    <w:p w:rsidR="00397454" w:rsidRDefault="00985E83" w:rsidP="0039745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DIDATTICA ALL’APERTO</w:t>
      </w:r>
    </w:p>
    <w:p w:rsidR="00397454" w:rsidRDefault="00397454" w:rsidP="00397454">
      <w:pPr>
        <w:rPr>
          <w:rFonts w:ascii="Arial" w:hAnsi="Arial" w:cs="Arial"/>
          <w:b/>
          <w:sz w:val="24"/>
          <w:szCs w:val="24"/>
        </w:rPr>
      </w:pPr>
    </w:p>
    <w:p w:rsidR="00397454" w:rsidRDefault="00397454" w:rsidP="0039745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Passeggiate a Formia</w:t>
      </w:r>
      <w:r w:rsidR="005330F1" w:rsidRPr="00CC0A6B">
        <w:rPr>
          <w:rFonts w:ascii="Arial" w:hAnsi="Arial" w:cs="Arial"/>
          <w:b/>
          <w:sz w:val="24"/>
          <w:szCs w:val="24"/>
        </w:rPr>
        <w:t xml:space="preserve"> </w:t>
      </w:r>
    </w:p>
    <w:p w:rsidR="00397454" w:rsidRDefault="00397454" w:rsidP="003974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Osservo come funziona la raccolta differenziata da parte dei cittadini</w:t>
      </w:r>
    </w:p>
    <w:p w:rsidR="00397454" w:rsidRDefault="00397454" w:rsidP="00397454">
      <w:pPr>
        <w:rPr>
          <w:rFonts w:ascii="Arial" w:hAnsi="Arial" w:cs="Arial"/>
          <w:sz w:val="24"/>
          <w:szCs w:val="24"/>
        </w:rPr>
      </w:pPr>
      <w:r w:rsidRPr="00397454">
        <w:rPr>
          <w:rFonts w:ascii="Arial" w:hAnsi="Arial" w:cs="Arial"/>
          <w:sz w:val="24"/>
          <w:szCs w:val="24"/>
        </w:rPr>
        <w:t xml:space="preserve">Osservo </w:t>
      </w:r>
      <w:r>
        <w:rPr>
          <w:rFonts w:ascii="Arial" w:hAnsi="Arial" w:cs="Arial"/>
          <w:sz w:val="24"/>
          <w:szCs w:val="24"/>
        </w:rPr>
        <w:t>come funziona il servizio pubblico della raccolta dei</w:t>
      </w:r>
      <w:r w:rsidRPr="00CC0A6B">
        <w:rPr>
          <w:rFonts w:ascii="Arial" w:hAnsi="Arial" w:cs="Arial"/>
          <w:sz w:val="24"/>
          <w:szCs w:val="24"/>
        </w:rPr>
        <w:t xml:space="preserve"> rifiuti </w:t>
      </w:r>
      <w:r>
        <w:rPr>
          <w:rFonts w:ascii="Arial" w:hAnsi="Arial" w:cs="Arial"/>
          <w:sz w:val="24"/>
          <w:szCs w:val="24"/>
        </w:rPr>
        <w:t xml:space="preserve">urbani. </w:t>
      </w:r>
    </w:p>
    <w:p w:rsidR="00397454" w:rsidRDefault="00397454" w:rsidP="003974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Uscita in gruppo per la pulizia di un bene comune: piazza, </w:t>
      </w:r>
      <w:r w:rsidRPr="00CC0A6B">
        <w:rPr>
          <w:rFonts w:ascii="Arial" w:hAnsi="Arial" w:cs="Arial"/>
          <w:sz w:val="24"/>
          <w:szCs w:val="24"/>
        </w:rPr>
        <w:t>parco</w:t>
      </w:r>
      <w:r>
        <w:rPr>
          <w:rFonts w:ascii="Arial" w:hAnsi="Arial" w:cs="Arial"/>
          <w:sz w:val="24"/>
          <w:szCs w:val="24"/>
        </w:rPr>
        <w:t>, spiaggia. Per dare l’</w:t>
      </w:r>
      <w:r w:rsidRPr="00CC0A6B">
        <w:rPr>
          <w:rFonts w:ascii="Arial" w:hAnsi="Arial" w:cs="Arial"/>
          <w:sz w:val="24"/>
          <w:szCs w:val="24"/>
        </w:rPr>
        <w:t xml:space="preserve">esempio </w:t>
      </w:r>
      <w:r>
        <w:rPr>
          <w:rFonts w:ascii="Arial" w:hAnsi="Arial" w:cs="Arial"/>
          <w:sz w:val="24"/>
          <w:szCs w:val="24"/>
        </w:rPr>
        <w:t>e coinvolgere i passanti.</w:t>
      </w:r>
    </w:p>
    <w:p w:rsidR="00397454" w:rsidRPr="0098001E" w:rsidRDefault="00397454" w:rsidP="003974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Concordiamo con la scuola di dare una sistemata agli spazi esterni  </w:t>
      </w:r>
    </w:p>
    <w:p w:rsidR="00985E83" w:rsidRDefault="00985E83" w:rsidP="00985E83">
      <w:pPr>
        <w:spacing w:after="0"/>
        <w:rPr>
          <w:rFonts w:ascii="Arial" w:hAnsi="Arial" w:cs="Arial"/>
          <w:sz w:val="24"/>
          <w:szCs w:val="24"/>
        </w:rPr>
      </w:pPr>
    </w:p>
    <w:p w:rsidR="00397454" w:rsidRDefault="00397454" w:rsidP="00125A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Passeggiate</w:t>
      </w:r>
      <w:r w:rsidRPr="00397454">
        <w:rPr>
          <w:rFonts w:ascii="Arial" w:hAnsi="Arial" w:cs="Arial"/>
          <w:b/>
          <w:sz w:val="24"/>
          <w:szCs w:val="24"/>
        </w:rPr>
        <w:t xml:space="preserve"> a Roma</w:t>
      </w:r>
    </w:p>
    <w:p w:rsidR="00706BBB" w:rsidRDefault="00397454" w:rsidP="00985E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985E83" w:rsidRPr="00CC0A6B">
        <w:rPr>
          <w:rFonts w:ascii="Arial" w:hAnsi="Arial" w:cs="Arial"/>
          <w:sz w:val="24"/>
          <w:szCs w:val="24"/>
        </w:rPr>
        <w:t xml:space="preserve">isita </w:t>
      </w:r>
      <w:r>
        <w:rPr>
          <w:rFonts w:ascii="Arial" w:hAnsi="Arial" w:cs="Arial"/>
          <w:sz w:val="24"/>
          <w:szCs w:val="24"/>
        </w:rPr>
        <w:t>e pulizia de</w:t>
      </w:r>
      <w:r w:rsidR="00706BBB">
        <w:rPr>
          <w:rFonts w:ascii="Arial" w:hAnsi="Arial" w:cs="Arial"/>
          <w:sz w:val="24"/>
          <w:szCs w:val="24"/>
        </w:rPr>
        <w:t xml:space="preserve">l Parco degli acquedotti, in sinergia con il Comitato </w:t>
      </w:r>
      <w:proofErr w:type="spellStart"/>
      <w:r w:rsidR="00706BBB" w:rsidRPr="00CC0A6B">
        <w:rPr>
          <w:rFonts w:ascii="Arial" w:hAnsi="Arial" w:cs="Arial"/>
          <w:sz w:val="24"/>
          <w:szCs w:val="24"/>
        </w:rPr>
        <w:t>Retake</w:t>
      </w:r>
      <w:proofErr w:type="spellEnd"/>
      <w:r w:rsidR="00706BBB">
        <w:rPr>
          <w:rFonts w:ascii="Arial" w:hAnsi="Arial" w:cs="Arial"/>
          <w:sz w:val="24"/>
          <w:szCs w:val="24"/>
        </w:rPr>
        <w:t xml:space="preserve">, un gruppo di cittadini che ogni giorno pulisce, ripara, sorveglia il buon uso del parco. Più volte oggetto di vandalismo, sempre </w:t>
      </w:r>
      <w:proofErr w:type="spellStart"/>
      <w:r w:rsidR="00706BBB">
        <w:rPr>
          <w:rFonts w:ascii="Arial" w:hAnsi="Arial" w:cs="Arial"/>
          <w:sz w:val="24"/>
          <w:szCs w:val="24"/>
        </w:rPr>
        <w:t>Retake</w:t>
      </w:r>
      <w:proofErr w:type="spellEnd"/>
      <w:r w:rsidR="00706BBB">
        <w:rPr>
          <w:rFonts w:ascii="Arial" w:hAnsi="Arial" w:cs="Arial"/>
          <w:sz w:val="24"/>
          <w:szCs w:val="24"/>
        </w:rPr>
        <w:t xml:space="preserve"> torna a ripristinare l’armonia in questo luogo bellissimo.</w:t>
      </w:r>
    </w:p>
    <w:p w:rsidR="00DE3747" w:rsidRDefault="00706BBB" w:rsidP="00985E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Nell’estate 2020 con </w:t>
      </w:r>
      <w:proofErr w:type="spellStart"/>
      <w:r>
        <w:rPr>
          <w:rFonts w:ascii="Arial" w:hAnsi="Arial" w:cs="Arial"/>
          <w:sz w:val="24"/>
          <w:szCs w:val="24"/>
        </w:rPr>
        <w:t>Rertake</w:t>
      </w:r>
      <w:proofErr w:type="spellEnd"/>
      <w:r>
        <w:rPr>
          <w:rFonts w:ascii="Arial" w:hAnsi="Arial" w:cs="Arial"/>
          <w:sz w:val="24"/>
          <w:szCs w:val="24"/>
        </w:rPr>
        <w:t xml:space="preserve"> a</w:t>
      </w:r>
      <w:r w:rsidR="00DE3747">
        <w:rPr>
          <w:rFonts w:ascii="Arial" w:hAnsi="Arial" w:cs="Arial"/>
          <w:sz w:val="24"/>
          <w:szCs w:val="24"/>
        </w:rPr>
        <w:t>bbiamo</w:t>
      </w:r>
      <w:r>
        <w:rPr>
          <w:rFonts w:ascii="Arial" w:hAnsi="Arial" w:cs="Arial"/>
          <w:sz w:val="24"/>
          <w:szCs w:val="24"/>
        </w:rPr>
        <w:t xml:space="preserve"> costruito la Guida didattica per (grazie a </w:t>
      </w:r>
      <w:r w:rsidR="00DE3747">
        <w:rPr>
          <w:rFonts w:ascii="Arial" w:hAnsi="Arial" w:cs="Arial"/>
          <w:sz w:val="24"/>
          <w:szCs w:val="24"/>
        </w:rPr>
        <w:t xml:space="preserve">Renato De Luca e </w:t>
      </w:r>
      <w:r>
        <w:rPr>
          <w:rFonts w:ascii="Arial" w:hAnsi="Arial" w:cs="Arial"/>
          <w:sz w:val="24"/>
          <w:szCs w:val="24"/>
        </w:rPr>
        <w:t xml:space="preserve">Clara </w:t>
      </w:r>
      <w:proofErr w:type="spellStart"/>
      <w:r>
        <w:rPr>
          <w:rFonts w:ascii="Arial" w:hAnsi="Arial" w:cs="Arial"/>
          <w:sz w:val="24"/>
          <w:szCs w:val="24"/>
        </w:rPr>
        <w:t>Margani</w:t>
      </w:r>
      <w:proofErr w:type="spellEnd"/>
      <w:r>
        <w:rPr>
          <w:rFonts w:ascii="Arial" w:hAnsi="Arial" w:cs="Arial"/>
          <w:sz w:val="24"/>
          <w:szCs w:val="24"/>
        </w:rPr>
        <w:t xml:space="preserve">). </w:t>
      </w:r>
    </w:p>
    <w:p w:rsidR="00DE3747" w:rsidRDefault="00706BBB" w:rsidP="00985E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Qui trovi tutto</w:t>
      </w:r>
      <w:r w:rsidR="00DE3747">
        <w:rPr>
          <w:rFonts w:ascii="Arial" w:hAnsi="Arial" w:cs="Arial"/>
          <w:sz w:val="24"/>
          <w:szCs w:val="24"/>
        </w:rPr>
        <w:t xml:space="preserve">: percorso, tappe, parole chiave, concetti, glossario docenti e altri materiali per lezioni prima e dopo la visita   </w:t>
      </w:r>
      <w:r>
        <w:rPr>
          <w:rFonts w:ascii="Arial" w:hAnsi="Arial" w:cs="Arial"/>
          <w:sz w:val="24"/>
          <w:szCs w:val="24"/>
        </w:rPr>
        <w:t xml:space="preserve"> </w:t>
      </w:r>
    </w:p>
    <w:p w:rsidR="00397454" w:rsidRPr="00DE3747" w:rsidRDefault="00397454" w:rsidP="00DE3747">
      <w:pPr>
        <w:ind w:firstLine="708"/>
        <w:rPr>
          <w:rFonts w:ascii="Arial" w:hAnsi="Arial" w:cs="Arial"/>
          <w:b/>
          <w:sz w:val="24"/>
          <w:szCs w:val="24"/>
        </w:rPr>
      </w:pPr>
      <w:hyperlink r:id="rId23" w:history="1">
        <w:r w:rsidRPr="00DE3747">
          <w:rPr>
            <w:rStyle w:val="Collegamentoipertestuale"/>
            <w:rFonts w:ascii="Arial" w:hAnsi="Arial" w:cs="Arial"/>
            <w:b/>
            <w:sz w:val="24"/>
            <w:szCs w:val="24"/>
          </w:rPr>
          <w:t>www.scuolemigranti.org/parcoacquedotti/</w:t>
        </w:r>
      </w:hyperlink>
      <w:r w:rsidRPr="00DE3747">
        <w:rPr>
          <w:rFonts w:ascii="Arial" w:hAnsi="Arial" w:cs="Arial"/>
          <w:b/>
          <w:sz w:val="24"/>
          <w:szCs w:val="24"/>
        </w:rPr>
        <w:t xml:space="preserve"> </w:t>
      </w:r>
    </w:p>
    <w:p w:rsidR="00706BBB" w:rsidRDefault="00706BBB" w:rsidP="00706B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passeggiata si è svolta con successo più volte, allievi e docenti con la mascherina, come esercizio per rompere la </w:t>
      </w:r>
      <w:r w:rsidRPr="00706BBB">
        <w:rPr>
          <w:rFonts w:ascii="Arial" w:hAnsi="Arial" w:cs="Arial"/>
          <w:i/>
          <w:sz w:val="24"/>
          <w:szCs w:val="24"/>
        </w:rPr>
        <w:t>c</w:t>
      </w:r>
      <w:r>
        <w:rPr>
          <w:rFonts w:ascii="Arial" w:hAnsi="Arial" w:cs="Arial"/>
          <w:i/>
          <w:sz w:val="24"/>
          <w:szCs w:val="24"/>
        </w:rPr>
        <w:t>l</w:t>
      </w:r>
      <w:r w:rsidRPr="00706BBB">
        <w:rPr>
          <w:rFonts w:ascii="Arial" w:hAnsi="Arial" w:cs="Arial"/>
          <w:i/>
          <w:sz w:val="24"/>
          <w:szCs w:val="24"/>
        </w:rPr>
        <w:t>ausura</w:t>
      </w:r>
      <w:r w:rsidR="00DE3747">
        <w:rPr>
          <w:rFonts w:ascii="Arial" w:hAnsi="Arial" w:cs="Arial"/>
          <w:sz w:val="24"/>
          <w:szCs w:val="24"/>
        </w:rPr>
        <w:t xml:space="preserve"> dei corsi online …</w:t>
      </w:r>
      <w:r w:rsidRPr="00706BBB">
        <w:rPr>
          <w:rFonts w:ascii="Arial" w:hAnsi="Arial" w:cs="Arial"/>
          <w:i/>
          <w:sz w:val="24"/>
          <w:szCs w:val="24"/>
        </w:rPr>
        <w:t xml:space="preserve"> </w:t>
      </w:r>
    </w:p>
    <w:p w:rsidR="00706BBB" w:rsidRDefault="00DE3747" w:rsidP="00706B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Pensiamo di ripeterla in tarda primavera - estate 2021</w:t>
      </w:r>
      <w:r w:rsidR="00706BBB">
        <w:rPr>
          <w:rFonts w:ascii="Arial" w:hAnsi="Arial" w:cs="Arial"/>
          <w:sz w:val="24"/>
          <w:szCs w:val="24"/>
        </w:rPr>
        <w:t xml:space="preserve"> </w:t>
      </w:r>
    </w:p>
    <w:p w:rsidR="00706BBB" w:rsidRDefault="00706BBB" w:rsidP="00985E83">
      <w:pPr>
        <w:rPr>
          <w:rFonts w:ascii="Arial" w:hAnsi="Arial" w:cs="Arial"/>
          <w:sz w:val="24"/>
          <w:szCs w:val="24"/>
        </w:rPr>
      </w:pPr>
    </w:p>
    <w:p w:rsidR="00985E83" w:rsidRPr="005330F1" w:rsidRDefault="00985E83" w:rsidP="00985E83">
      <w:pPr>
        <w:rPr>
          <w:rFonts w:ascii="Arial" w:hAnsi="Arial" w:cs="Arial"/>
          <w:sz w:val="24"/>
          <w:szCs w:val="24"/>
        </w:rPr>
      </w:pPr>
      <w:r w:rsidRPr="00CC0A6B">
        <w:rPr>
          <w:rFonts w:ascii="Arial" w:hAnsi="Arial" w:cs="Arial"/>
          <w:sz w:val="24"/>
          <w:szCs w:val="24"/>
        </w:rPr>
        <w:t>:</w:t>
      </w:r>
    </w:p>
    <w:p w:rsidR="00985E83" w:rsidRPr="00CC0A6B" w:rsidRDefault="00985E83" w:rsidP="00125A36">
      <w:pPr>
        <w:rPr>
          <w:rFonts w:ascii="Arial" w:hAnsi="Arial" w:cs="Arial"/>
          <w:b/>
          <w:bCs/>
          <w:noProof/>
          <w:sz w:val="24"/>
          <w:szCs w:val="24"/>
        </w:rPr>
      </w:pPr>
    </w:p>
    <w:sectPr w:rsidR="00985E83" w:rsidRPr="00CC0A6B" w:rsidSect="00B001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6053C"/>
    <w:multiLevelType w:val="hybridMultilevel"/>
    <w:tmpl w:val="64DCA5E8"/>
    <w:lvl w:ilvl="0" w:tplc="719290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14010"/>
    <w:multiLevelType w:val="hybridMultilevel"/>
    <w:tmpl w:val="A7FAD0DA"/>
    <w:lvl w:ilvl="0" w:tplc="E4B46E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62005A"/>
    <w:multiLevelType w:val="hybridMultilevel"/>
    <w:tmpl w:val="A54242D8"/>
    <w:lvl w:ilvl="0" w:tplc="9202E6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75806"/>
    <w:rsid w:val="00023023"/>
    <w:rsid w:val="00125A36"/>
    <w:rsid w:val="0013100C"/>
    <w:rsid w:val="0017408D"/>
    <w:rsid w:val="00175806"/>
    <w:rsid w:val="00194C9D"/>
    <w:rsid w:val="00321E3F"/>
    <w:rsid w:val="00397454"/>
    <w:rsid w:val="00415E9A"/>
    <w:rsid w:val="004179D5"/>
    <w:rsid w:val="00444684"/>
    <w:rsid w:val="005071E7"/>
    <w:rsid w:val="005330F1"/>
    <w:rsid w:val="00591F87"/>
    <w:rsid w:val="005B54F0"/>
    <w:rsid w:val="006717DC"/>
    <w:rsid w:val="00706BBB"/>
    <w:rsid w:val="007417A6"/>
    <w:rsid w:val="0078604D"/>
    <w:rsid w:val="00847902"/>
    <w:rsid w:val="00861F29"/>
    <w:rsid w:val="0098001E"/>
    <w:rsid w:val="00985E83"/>
    <w:rsid w:val="00A06312"/>
    <w:rsid w:val="00AE22FF"/>
    <w:rsid w:val="00B001A1"/>
    <w:rsid w:val="00B62C83"/>
    <w:rsid w:val="00CC0A6B"/>
    <w:rsid w:val="00D076FF"/>
    <w:rsid w:val="00D15D4A"/>
    <w:rsid w:val="00D43743"/>
    <w:rsid w:val="00DE3747"/>
    <w:rsid w:val="00E323F5"/>
    <w:rsid w:val="00E8513F"/>
    <w:rsid w:val="00FD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5A36"/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125A36"/>
    <w:pPr>
      <w:spacing w:after="0" w:line="240" w:lineRule="auto"/>
    </w:pPr>
    <w:rPr>
      <w:rFonts w:ascii="Times New Roman" w:hAnsi="Times New Roman"/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7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76F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4468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61F2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www.scuolemigranti.org/parcoacquedotti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hyperlink" Target="http://www.sculemigranti.org/parcoacquedott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Primo</dc:creator>
  <cp:lastModifiedBy>Paola</cp:lastModifiedBy>
  <cp:revision>2</cp:revision>
  <dcterms:created xsi:type="dcterms:W3CDTF">2021-03-11T15:07:00Z</dcterms:created>
  <dcterms:modified xsi:type="dcterms:W3CDTF">2021-03-11T15:07:00Z</dcterms:modified>
</cp:coreProperties>
</file>