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2C" w:rsidRPr="00E27746" w:rsidRDefault="00AB582C" w:rsidP="00AB582C">
      <w:pPr>
        <w:pStyle w:val="Titolo1"/>
        <w:spacing w:after="240" w:line="240" w:lineRule="auto"/>
        <w:rPr>
          <w:color w:val="auto"/>
        </w:rPr>
      </w:pPr>
      <w:bookmarkStart w:id="0" w:name="_Toc526855310"/>
      <w:r w:rsidRPr="001A2777">
        <w:rPr>
          <w:color w:val="auto"/>
        </w:rPr>
        <w:t>Tav. 2 Attività per bambini e ragazzi</w:t>
      </w:r>
      <w:r w:rsidRPr="001A2777">
        <w:rPr>
          <w:rStyle w:val="Rimandonotaapidipagina"/>
          <w:color w:val="auto"/>
        </w:rPr>
        <w:footnoteReference w:id="1"/>
      </w:r>
      <w:bookmarkEnd w:id="0"/>
      <w:r w:rsidRPr="001A2777">
        <w:rPr>
          <w:color w:val="auto"/>
        </w:rPr>
        <w:t xml:space="preserve"> </w:t>
      </w:r>
    </w:p>
    <w:tbl>
      <w:tblPr>
        <w:tblW w:w="915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50"/>
        <w:gridCol w:w="671"/>
        <w:gridCol w:w="705"/>
        <w:gridCol w:w="705"/>
        <w:gridCol w:w="705"/>
        <w:gridCol w:w="705"/>
        <w:gridCol w:w="676"/>
        <w:gridCol w:w="741"/>
      </w:tblGrid>
      <w:tr w:rsidR="00AB582C" w:rsidRPr="001A2777" w:rsidTr="008A05C0">
        <w:trPr>
          <w:trHeight w:val="227"/>
        </w:trPr>
        <w:tc>
          <w:tcPr>
            <w:tcW w:w="4250" w:type="dxa"/>
            <w:vMerge w:val="restart"/>
            <w:shd w:val="clear" w:color="auto" w:fill="auto"/>
            <w:vAlign w:val="center"/>
            <w:hideMark/>
          </w:tcPr>
          <w:p w:rsidR="00AB582C" w:rsidRPr="001A2777" w:rsidRDefault="00AB582C" w:rsidP="008A05C0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i/>
                <w:iCs/>
                <w:sz w:val="20"/>
                <w:szCs w:val="24"/>
                <w:lang w:eastAsia="it-IT"/>
              </w:rPr>
              <w:t>Associazioni</w:t>
            </w:r>
          </w:p>
        </w:tc>
        <w:tc>
          <w:tcPr>
            <w:tcW w:w="4907" w:type="dxa"/>
            <w:gridSpan w:val="7"/>
            <w:shd w:val="clear" w:color="auto" w:fill="auto"/>
            <w:vAlign w:val="center"/>
            <w:hideMark/>
          </w:tcPr>
          <w:p w:rsidR="00AB582C" w:rsidRPr="001A2777" w:rsidRDefault="00AB582C" w:rsidP="008A05C0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i/>
                <w:iCs/>
                <w:sz w:val="20"/>
                <w:szCs w:val="24"/>
                <w:lang w:eastAsia="it-IT"/>
              </w:rPr>
              <w:t>Attività per bambini e ragazzi</w:t>
            </w: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vMerge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67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i/>
                <w:iCs/>
                <w:sz w:val="20"/>
                <w:szCs w:val="24"/>
                <w:lang w:eastAsia="it-IT"/>
              </w:rPr>
              <w:t>1</w:t>
            </w: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i/>
                <w:iCs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i/>
                <w:iCs/>
                <w:sz w:val="20"/>
                <w:szCs w:val="24"/>
                <w:lang w:eastAsia="it-IT"/>
              </w:rPr>
              <w:t>3</w:t>
            </w: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i/>
                <w:iCs/>
                <w:sz w:val="20"/>
                <w:szCs w:val="24"/>
                <w:lang w:eastAsia="it-IT"/>
              </w:rPr>
              <w:t>4</w:t>
            </w: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i/>
                <w:iCs/>
                <w:sz w:val="20"/>
                <w:szCs w:val="24"/>
                <w:lang w:eastAsia="it-IT"/>
              </w:rPr>
              <w:t>5</w:t>
            </w: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i/>
                <w:iCs/>
                <w:sz w:val="20"/>
                <w:szCs w:val="24"/>
                <w:lang w:eastAsia="it-IT"/>
              </w:rPr>
              <w:t>6</w:t>
            </w: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i/>
                <w:iCs/>
                <w:sz w:val="20"/>
                <w:szCs w:val="24"/>
                <w:lang w:eastAsia="it-IT"/>
              </w:rPr>
              <w:t>7</w:t>
            </w: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proofErr w:type="spellStart"/>
            <w:r w:rsidRPr="001A2777">
              <w:rPr>
                <w:rFonts w:eastAsia="Times New Roman"/>
                <w:sz w:val="20"/>
                <w:szCs w:val="24"/>
                <w:lang w:eastAsia="it-IT"/>
              </w:rPr>
              <w:t>Altramente</w:t>
            </w:r>
            <w:proofErr w:type="spellEnd"/>
          </w:p>
        </w:tc>
        <w:tc>
          <w:tcPr>
            <w:tcW w:w="671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tabs>
                <w:tab w:val="left" w:pos="276"/>
                <w:tab w:val="right" w:pos="440"/>
              </w:tabs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proofErr w:type="spellStart"/>
            <w:r w:rsidRPr="001A2777">
              <w:rPr>
                <w:rFonts w:eastAsia="Times New Roman"/>
                <w:sz w:val="20"/>
                <w:szCs w:val="24"/>
                <w:lang w:eastAsia="it-IT"/>
              </w:rPr>
              <w:t>Anthea*</w:t>
            </w:r>
            <w:proofErr w:type="spellEnd"/>
          </w:p>
        </w:tc>
        <w:tc>
          <w:tcPr>
            <w:tcW w:w="671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Apriti Sesamo</w:t>
            </w:r>
          </w:p>
        </w:tc>
        <w:tc>
          <w:tcPr>
            <w:tcW w:w="671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Arci Rieti</w:t>
            </w:r>
          </w:p>
        </w:tc>
        <w:tc>
          <w:tcPr>
            <w:tcW w:w="67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 xml:space="preserve">Arci Solidarietà, Viterbo </w:t>
            </w:r>
          </w:p>
        </w:tc>
        <w:tc>
          <w:tcPr>
            <w:tcW w:w="67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 </w:t>
            </w: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proofErr w:type="spellStart"/>
            <w:r w:rsidRPr="001A2777">
              <w:rPr>
                <w:rFonts w:eastAsia="Times New Roman"/>
                <w:sz w:val="20"/>
                <w:szCs w:val="24"/>
                <w:lang w:eastAsia="it-IT"/>
              </w:rPr>
              <w:t>Arpj</w:t>
            </w:r>
            <w:proofErr w:type="spellEnd"/>
            <w:r w:rsidRPr="001A2777">
              <w:rPr>
                <w:rFonts w:eastAsia="Times New Roman"/>
                <w:sz w:val="20"/>
                <w:szCs w:val="24"/>
                <w:lang w:eastAsia="it-IT"/>
              </w:rPr>
              <w:t xml:space="preserve"> Tetto</w:t>
            </w:r>
          </w:p>
        </w:tc>
        <w:tc>
          <w:tcPr>
            <w:tcW w:w="67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Art’</w:t>
            </w:r>
            <w:proofErr w:type="spellStart"/>
            <w:r w:rsidRPr="001A2777">
              <w:rPr>
                <w:rFonts w:eastAsia="Times New Roman"/>
                <w:sz w:val="20"/>
                <w:szCs w:val="24"/>
                <w:lang w:eastAsia="it-IT"/>
              </w:rPr>
              <w:t>Incantiere</w:t>
            </w:r>
            <w:proofErr w:type="spellEnd"/>
            <w:r w:rsidRPr="001A2777">
              <w:rPr>
                <w:rFonts w:eastAsia="Times New Roman"/>
                <w:sz w:val="20"/>
                <w:szCs w:val="24"/>
                <w:lang w:eastAsia="it-IT"/>
              </w:rPr>
              <w:t>, Pomezia</w:t>
            </w:r>
          </w:p>
        </w:tc>
        <w:tc>
          <w:tcPr>
            <w:tcW w:w="67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proofErr w:type="spellStart"/>
            <w:r w:rsidRPr="001A2777">
              <w:rPr>
                <w:rFonts w:eastAsia="Times New Roman"/>
                <w:sz w:val="20"/>
                <w:szCs w:val="24"/>
                <w:lang w:eastAsia="it-IT"/>
              </w:rPr>
              <w:t>Asinitas</w:t>
            </w:r>
            <w:proofErr w:type="spellEnd"/>
            <w:r w:rsidRPr="001A2777">
              <w:rPr>
                <w:rFonts w:eastAsia="Times New Roman"/>
                <w:sz w:val="20"/>
                <w:szCs w:val="24"/>
                <w:lang w:eastAsia="it-IT"/>
              </w:rPr>
              <w:t xml:space="preserve"> </w:t>
            </w:r>
          </w:p>
        </w:tc>
        <w:tc>
          <w:tcPr>
            <w:tcW w:w="67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 xml:space="preserve">ASSMI  </w:t>
            </w:r>
          </w:p>
        </w:tc>
        <w:tc>
          <w:tcPr>
            <w:tcW w:w="67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Astra 19</w:t>
            </w:r>
          </w:p>
        </w:tc>
        <w:tc>
          <w:tcPr>
            <w:tcW w:w="67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proofErr w:type="spellStart"/>
            <w:r w:rsidRPr="001A2777">
              <w:rPr>
                <w:rFonts w:eastAsia="Times New Roman"/>
                <w:sz w:val="20"/>
                <w:szCs w:val="24"/>
                <w:lang w:eastAsia="it-IT"/>
              </w:rPr>
              <w:t>Auser</w:t>
            </w:r>
            <w:proofErr w:type="spellEnd"/>
            <w:r w:rsidRPr="001A2777">
              <w:rPr>
                <w:rFonts w:eastAsia="Times New Roman"/>
                <w:sz w:val="20"/>
                <w:szCs w:val="24"/>
                <w:lang w:eastAsia="it-IT"/>
              </w:rPr>
              <w:t xml:space="preserve"> Viterbo</w:t>
            </w:r>
          </w:p>
        </w:tc>
        <w:tc>
          <w:tcPr>
            <w:tcW w:w="671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 </w:t>
            </w: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proofErr w:type="spellStart"/>
            <w:r w:rsidRPr="001A2777">
              <w:rPr>
                <w:rFonts w:eastAsia="Times New Roman"/>
                <w:sz w:val="20"/>
                <w:szCs w:val="24"/>
                <w:lang w:eastAsia="it-IT"/>
              </w:rPr>
              <w:t>Bambini+Diritti</w:t>
            </w:r>
            <w:proofErr w:type="spellEnd"/>
          </w:p>
        </w:tc>
        <w:tc>
          <w:tcPr>
            <w:tcW w:w="67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Borgo Ragazzi Don Bosco</w:t>
            </w:r>
          </w:p>
        </w:tc>
        <w:tc>
          <w:tcPr>
            <w:tcW w:w="67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Caritas La Storta</w:t>
            </w:r>
          </w:p>
        </w:tc>
        <w:tc>
          <w:tcPr>
            <w:tcW w:w="67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 w:themeFill="background1" w:themeFillShade="A6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darkGray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 xml:space="preserve">Caritas </w:t>
            </w:r>
            <w:proofErr w:type="spellStart"/>
            <w:r w:rsidRPr="001A2777">
              <w:rPr>
                <w:rFonts w:eastAsia="Times New Roman"/>
                <w:sz w:val="20"/>
                <w:szCs w:val="24"/>
                <w:lang w:eastAsia="it-IT"/>
              </w:rPr>
              <w:t>Palestrina</w:t>
            </w:r>
            <w:proofErr w:type="spellEnd"/>
          </w:p>
        </w:tc>
        <w:tc>
          <w:tcPr>
            <w:tcW w:w="67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Casa Africa</w:t>
            </w:r>
          </w:p>
        </w:tc>
        <w:tc>
          <w:tcPr>
            <w:tcW w:w="67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Casa Diritti Sociali Latina</w:t>
            </w:r>
          </w:p>
        </w:tc>
        <w:tc>
          <w:tcPr>
            <w:tcW w:w="67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Casa Diritti Sociali Roma</w:t>
            </w:r>
          </w:p>
        </w:tc>
        <w:tc>
          <w:tcPr>
            <w:tcW w:w="671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Casa Diritti Sociali Tivoli</w:t>
            </w:r>
          </w:p>
        </w:tc>
        <w:tc>
          <w:tcPr>
            <w:tcW w:w="67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proofErr w:type="spellStart"/>
            <w:r w:rsidRPr="001A2777">
              <w:rPr>
                <w:rFonts w:eastAsia="Times New Roman"/>
                <w:sz w:val="20"/>
                <w:szCs w:val="24"/>
                <w:lang w:eastAsia="it-IT"/>
              </w:rPr>
              <w:t>Cemea</w:t>
            </w:r>
            <w:proofErr w:type="spellEnd"/>
            <w:r w:rsidRPr="001A2777">
              <w:rPr>
                <w:rFonts w:eastAsia="Times New Roman"/>
                <w:sz w:val="20"/>
                <w:szCs w:val="24"/>
                <w:lang w:eastAsia="it-IT"/>
              </w:rPr>
              <w:t xml:space="preserve"> del Mezzogiorno</w:t>
            </w:r>
          </w:p>
        </w:tc>
        <w:tc>
          <w:tcPr>
            <w:tcW w:w="671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 xml:space="preserve">Centro </w:t>
            </w:r>
            <w:proofErr w:type="spellStart"/>
            <w:r w:rsidRPr="001A2777">
              <w:rPr>
                <w:rFonts w:eastAsia="Times New Roman"/>
                <w:sz w:val="20"/>
                <w:szCs w:val="24"/>
                <w:lang w:eastAsia="it-IT"/>
              </w:rPr>
              <w:t>Astalli</w:t>
            </w:r>
            <w:proofErr w:type="spellEnd"/>
          </w:p>
        </w:tc>
        <w:tc>
          <w:tcPr>
            <w:tcW w:w="67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Che Guevara</w:t>
            </w:r>
          </w:p>
        </w:tc>
        <w:tc>
          <w:tcPr>
            <w:tcW w:w="671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Chiese Evangeliche</w:t>
            </w:r>
          </w:p>
        </w:tc>
        <w:tc>
          <w:tcPr>
            <w:tcW w:w="67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 xml:space="preserve">Ciao </w:t>
            </w:r>
            <w:proofErr w:type="spellStart"/>
            <w:r w:rsidRPr="001A2777">
              <w:rPr>
                <w:rFonts w:eastAsia="Times New Roman"/>
                <w:sz w:val="20"/>
                <w:szCs w:val="24"/>
                <w:lang w:eastAsia="it-IT"/>
              </w:rPr>
              <w:t>Effatha</w:t>
            </w:r>
            <w:proofErr w:type="spellEnd"/>
          </w:p>
        </w:tc>
        <w:tc>
          <w:tcPr>
            <w:tcW w:w="67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 xml:space="preserve">CICAR, </w:t>
            </w:r>
            <w:proofErr w:type="spellStart"/>
            <w:r w:rsidRPr="001A2777">
              <w:rPr>
                <w:rFonts w:eastAsia="Times New Roman"/>
                <w:sz w:val="20"/>
                <w:szCs w:val="24"/>
                <w:lang w:eastAsia="it-IT"/>
              </w:rPr>
              <w:t>Genzano</w:t>
            </w:r>
            <w:proofErr w:type="spellEnd"/>
          </w:p>
        </w:tc>
        <w:tc>
          <w:tcPr>
            <w:tcW w:w="671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proofErr w:type="spellStart"/>
            <w:r w:rsidRPr="001A2777">
              <w:rPr>
                <w:rFonts w:eastAsia="Times New Roman"/>
                <w:sz w:val="20"/>
                <w:szCs w:val="24"/>
                <w:lang w:eastAsia="it-IT"/>
              </w:rPr>
              <w:t>Cies</w:t>
            </w:r>
            <w:proofErr w:type="spellEnd"/>
          </w:p>
        </w:tc>
        <w:tc>
          <w:tcPr>
            <w:tcW w:w="67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Civico Zero</w:t>
            </w:r>
          </w:p>
        </w:tc>
        <w:tc>
          <w:tcPr>
            <w:tcW w:w="67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Cortile dell’</w:t>
            </w:r>
            <w:proofErr w:type="spellStart"/>
            <w:r w:rsidRPr="001A2777">
              <w:rPr>
                <w:rFonts w:eastAsia="Times New Roman"/>
                <w:sz w:val="20"/>
                <w:szCs w:val="24"/>
                <w:lang w:eastAsia="it-IT"/>
              </w:rPr>
              <w:t>Aquinate</w:t>
            </w:r>
            <w:proofErr w:type="spellEnd"/>
            <w:r w:rsidRPr="001A2777">
              <w:rPr>
                <w:rFonts w:eastAsia="Times New Roman"/>
                <w:sz w:val="20"/>
                <w:szCs w:val="24"/>
                <w:lang w:eastAsia="it-IT"/>
              </w:rPr>
              <w:t>, Fondi</w:t>
            </w:r>
          </w:p>
        </w:tc>
        <w:tc>
          <w:tcPr>
            <w:tcW w:w="67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Dialogo, Aprilia</w:t>
            </w:r>
          </w:p>
        </w:tc>
        <w:tc>
          <w:tcPr>
            <w:tcW w:w="671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Educando</w:t>
            </w:r>
          </w:p>
        </w:tc>
        <w:tc>
          <w:tcPr>
            <w:tcW w:w="67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Insieme Immigrati, Formia e Gaeta</w:t>
            </w:r>
          </w:p>
        </w:tc>
        <w:tc>
          <w:tcPr>
            <w:tcW w:w="671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proofErr w:type="spellStart"/>
            <w:r w:rsidRPr="001A2777">
              <w:rPr>
                <w:rFonts w:eastAsia="Times New Roman"/>
                <w:sz w:val="20"/>
                <w:szCs w:val="24"/>
                <w:lang w:eastAsia="it-IT"/>
              </w:rPr>
              <w:t>IntegraLab</w:t>
            </w:r>
            <w:proofErr w:type="spellEnd"/>
          </w:p>
        </w:tc>
        <w:tc>
          <w:tcPr>
            <w:tcW w:w="671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Io Noi, Fiumicino</w:t>
            </w:r>
          </w:p>
        </w:tc>
        <w:tc>
          <w:tcPr>
            <w:tcW w:w="67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proofErr w:type="spellStart"/>
            <w:r w:rsidRPr="001A2777">
              <w:rPr>
                <w:rFonts w:eastAsia="Times New Roman"/>
                <w:sz w:val="20"/>
                <w:szCs w:val="24"/>
                <w:lang w:eastAsia="it-IT"/>
              </w:rPr>
              <w:t>Juppiter</w:t>
            </w:r>
            <w:proofErr w:type="spellEnd"/>
          </w:p>
        </w:tc>
        <w:tc>
          <w:tcPr>
            <w:tcW w:w="67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 </w:t>
            </w: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proofErr w:type="spellStart"/>
            <w:r w:rsidRPr="001A2777">
              <w:rPr>
                <w:rFonts w:eastAsia="Times New Roman"/>
                <w:sz w:val="20"/>
                <w:szCs w:val="24"/>
                <w:lang w:eastAsia="it-IT"/>
              </w:rPr>
              <w:t>Kilalo</w:t>
            </w:r>
            <w:proofErr w:type="spellEnd"/>
            <w:r w:rsidRPr="001A2777">
              <w:rPr>
                <w:rFonts w:eastAsia="Times New Roman"/>
                <w:sz w:val="20"/>
                <w:szCs w:val="24"/>
                <w:lang w:eastAsia="it-IT"/>
              </w:rPr>
              <w:t xml:space="preserve"> Ponte</w:t>
            </w:r>
          </w:p>
        </w:tc>
        <w:tc>
          <w:tcPr>
            <w:tcW w:w="671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 xml:space="preserve">La Lanterna, Frosinone </w:t>
            </w:r>
          </w:p>
        </w:tc>
        <w:tc>
          <w:tcPr>
            <w:tcW w:w="67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Lingua del Sì *</w:t>
            </w:r>
          </w:p>
        </w:tc>
        <w:tc>
          <w:tcPr>
            <w:tcW w:w="671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proofErr w:type="spellStart"/>
            <w:r w:rsidRPr="001A2777">
              <w:rPr>
                <w:rFonts w:eastAsia="Times New Roman"/>
                <w:sz w:val="20"/>
                <w:szCs w:val="24"/>
                <w:lang w:eastAsia="it-IT"/>
              </w:rPr>
              <w:t>Monteverde</w:t>
            </w:r>
            <w:proofErr w:type="spellEnd"/>
            <w:r w:rsidRPr="001A2777">
              <w:rPr>
                <w:rFonts w:eastAsia="Times New Roman"/>
                <w:sz w:val="20"/>
                <w:szCs w:val="24"/>
                <w:lang w:eastAsia="it-IT"/>
              </w:rPr>
              <w:t xml:space="preserve"> Solidale</w:t>
            </w:r>
          </w:p>
        </w:tc>
        <w:tc>
          <w:tcPr>
            <w:tcW w:w="67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705" w:type="dxa"/>
            <w:shd w:val="clear" w:color="auto" w:fill="A6A6A6" w:themeFill="background1" w:themeFillShade="A6"/>
            <w:hideMark/>
          </w:tcPr>
          <w:p w:rsidR="00AB582C" w:rsidRPr="001A2777" w:rsidRDefault="00AB582C" w:rsidP="008A05C0">
            <w:pPr>
              <w:tabs>
                <w:tab w:val="left" w:pos="266"/>
                <w:tab w:val="right" w:pos="578"/>
              </w:tabs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ab/>
            </w:r>
            <w:r w:rsidRPr="001A2777">
              <w:rPr>
                <w:rFonts w:eastAsia="Times New Roman"/>
                <w:sz w:val="20"/>
                <w:szCs w:val="24"/>
                <w:lang w:eastAsia="it-IT"/>
              </w:rPr>
              <w:tab/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 </w:t>
            </w: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Ninfea, Sabaudia</w:t>
            </w:r>
          </w:p>
        </w:tc>
        <w:tc>
          <w:tcPr>
            <w:tcW w:w="67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 xml:space="preserve">Oltre l’Occidente, Frosinone  </w:t>
            </w:r>
          </w:p>
        </w:tc>
        <w:tc>
          <w:tcPr>
            <w:tcW w:w="67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Oltre le frontiere, Fiumicino</w:t>
            </w:r>
          </w:p>
        </w:tc>
        <w:tc>
          <w:tcPr>
            <w:tcW w:w="67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 xml:space="preserve">Pio X alla </w:t>
            </w:r>
            <w:proofErr w:type="spellStart"/>
            <w:r w:rsidRPr="001A2777">
              <w:rPr>
                <w:rFonts w:eastAsia="Times New Roman"/>
                <w:sz w:val="20"/>
                <w:szCs w:val="24"/>
                <w:lang w:eastAsia="it-IT"/>
              </w:rPr>
              <w:t>Balduina</w:t>
            </w:r>
            <w:proofErr w:type="spellEnd"/>
          </w:p>
        </w:tc>
        <w:tc>
          <w:tcPr>
            <w:tcW w:w="671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proofErr w:type="spellStart"/>
            <w:r w:rsidRPr="001A2777">
              <w:rPr>
                <w:rFonts w:eastAsia="Times New Roman"/>
                <w:sz w:val="20"/>
                <w:szCs w:val="24"/>
                <w:lang w:eastAsia="it-IT"/>
              </w:rPr>
              <w:t>Piuculture</w:t>
            </w:r>
            <w:proofErr w:type="spellEnd"/>
          </w:p>
        </w:tc>
        <w:tc>
          <w:tcPr>
            <w:tcW w:w="671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227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Programma Integra</w:t>
            </w:r>
          </w:p>
        </w:tc>
        <w:tc>
          <w:tcPr>
            <w:tcW w:w="67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  <w:tr w:rsidR="00AB582C" w:rsidRPr="001A2777" w:rsidTr="008A05C0">
        <w:trPr>
          <w:trHeight w:val="113"/>
        </w:trPr>
        <w:tc>
          <w:tcPr>
            <w:tcW w:w="4250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it-IT"/>
              </w:rPr>
            </w:pPr>
            <w:r w:rsidRPr="001A2777">
              <w:rPr>
                <w:rFonts w:eastAsia="Times New Roman"/>
                <w:sz w:val="20"/>
                <w:szCs w:val="24"/>
                <w:lang w:eastAsia="it-IT"/>
              </w:rPr>
              <w:t>Senza Confine Aprilia</w:t>
            </w:r>
          </w:p>
        </w:tc>
        <w:tc>
          <w:tcPr>
            <w:tcW w:w="67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6A6A6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AB582C" w:rsidRPr="001A2777" w:rsidRDefault="00AB582C" w:rsidP="008A05C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it-IT"/>
              </w:rPr>
            </w:pPr>
          </w:p>
        </w:tc>
      </w:tr>
    </w:tbl>
    <w:p w:rsidR="00A511E2" w:rsidRDefault="00A511E2"/>
    <w:sectPr w:rsidR="00A511E2" w:rsidSect="00285986">
      <w:footerReference w:type="default" r:id="rId6"/>
      <w:pgSz w:w="11906" w:h="16838"/>
      <w:pgMar w:top="1417" w:right="1134" w:bottom="1134" w:left="1134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2B1" w:rsidRDefault="009312B1" w:rsidP="00AB582C">
      <w:pPr>
        <w:spacing w:after="0" w:line="240" w:lineRule="auto"/>
      </w:pPr>
      <w:r>
        <w:separator/>
      </w:r>
    </w:p>
  </w:endnote>
  <w:endnote w:type="continuationSeparator" w:id="0">
    <w:p w:rsidR="009312B1" w:rsidRDefault="009312B1" w:rsidP="00AB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85" w:rsidRDefault="009312B1" w:rsidP="00AB582C">
    <w:pPr>
      <w:pStyle w:val="Pidipagina"/>
      <w:pBdr>
        <w:top w:val="single" w:sz="4" w:space="1" w:color="auto"/>
      </w:pBdr>
      <w:jc w:val="center"/>
    </w:pPr>
  </w:p>
  <w:p w:rsidR="00A73C85" w:rsidRDefault="009312B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2B1" w:rsidRDefault="009312B1" w:rsidP="00AB582C">
      <w:pPr>
        <w:spacing w:after="0" w:line="240" w:lineRule="auto"/>
      </w:pPr>
      <w:r>
        <w:separator/>
      </w:r>
    </w:p>
  </w:footnote>
  <w:footnote w:type="continuationSeparator" w:id="0">
    <w:p w:rsidR="009312B1" w:rsidRDefault="009312B1" w:rsidP="00AB582C">
      <w:pPr>
        <w:spacing w:after="0" w:line="240" w:lineRule="auto"/>
      </w:pPr>
      <w:r>
        <w:continuationSeparator/>
      </w:r>
    </w:p>
  </w:footnote>
  <w:footnote w:id="1">
    <w:p w:rsidR="00AB582C" w:rsidRPr="00E27746" w:rsidRDefault="00AB582C" w:rsidP="00AB582C">
      <w:pPr>
        <w:spacing w:after="0" w:line="240" w:lineRule="auto"/>
        <w:jc w:val="both"/>
        <w:rPr>
          <w:i/>
          <w:sz w:val="19"/>
          <w:szCs w:val="19"/>
        </w:rPr>
      </w:pPr>
      <w:r w:rsidRPr="00E27746">
        <w:rPr>
          <w:rStyle w:val="Rimandonotaapidipagina"/>
          <w:i/>
          <w:sz w:val="19"/>
          <w:szCs w:val="19"/>
        </w:rPr>
        <w:footnoteRef/>
      </w:r>
      <w:r w:rsidRPr="00E27746">
        <w:rPr>
          <w:i/>
          <w:sz w:val="19"/>
          <w:szCs w:val="19"/>
        </w:rPr>
        <w:t xml:space="preserve"> * associazione con accordo di collaborazione.</w:t>
      </w:r>
    </w:p>
    <w:p w:rsidR="00AB582C" w:rsidRDefault="00AB582C" w:rsidP="00AB582C">
      <w:pPr>
        <w:spacing w:after="0" w:line="240" w:lineRule="auto"/>
        <w:jc w:val="both"/>
      </w:pPr>
      <w:r w:rsidRPr="00E27746">
        <w:rPr>
          <w:i/>
          <w:sz w:val="19"/>
          <w:szCs w:val="19"/>
        </w:rPr>
        <w:t>1 Laboratori Italiano L2; 2 Laboratori di intercultura e dialogo interreligioso nelle classi; 3 Mediazione linguistica genitori- insegnanti; 4 Doposcuola, assistenza allo studio, ludoteca, laboratori di lettura e scrittura; 5 Centro giovani, per ragazzi italiani e stranieri, con laboratori di italiano per stranieri; 6 Minori stranieri non accompagnati e ragazzi seguiti dai servizi sociali; 7 Corsi italiano L2 per i genitori.</w:t>
      </w:r>
      <w:r w:rsidRPr="00E27746">
        <w:rPr>
          <w:i/>
          <w:sz w:val="18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82C"/>
    <w:rsid w:val="009312B1"/>
    <w:rsid w:val="00A511E2"/>
    <w:rsid w:val="00AB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82C"/>
  </w:style>
  <w:style w:type="paragraph" w:styleId="Titolo1">
    <w:name w:val="heading 1"/>
    <w:basedOn w:val="Normale"/>
    <w:next w:val="Normale"/>
    <w:link w:val="Titolo1Carattere"/>
    <w:uiPriority w:val="9"/>
    <w:qFormat/>
    <w:rsid w:val="00AB5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58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AB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B582C"/>
    <w:rPr>
      <w:b/>
      <w:bCs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582C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AB5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82C"/>
  </w:style>
  <w:style w:type="paragraph" w:styleId="Intestazione">
    <w:name w:val="header"/>
    <w:basedOn w:val="Normale"/>
    <w:link w:val="IntestazioneCarattere"/>
    <w:uiPriority w:val="99"/>
    <w:semiHidden/>
    <w:unhideWhenUsed/>
    <w:rsid w:val="00AB5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5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Scuolemigranti</dc:creator>
  <cp:lastModifiedBy>Scuolemigranti</cp:lastModifiedBy>
  <cp:revision>1</cp:revision>
  <dcterms:created xsi:type="dcterms:W3CDTF">2018-11-13T09:42:00Z</dcterms:created>
  <dcterms:modified xsi:type="dcterms:W3CDTF">2018-11-13T09:43:00Z</dcterms:modified>
</cp:coreProperties>
</file>