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CD" w:rsidRDefault="007A6668" w:rsidP="007A6668">
      <w:pPr>
        <w:jc w:val="center"/>
        <w:rPr>
          <w:sz w:val="32"/>
          <w:szCs w:val="28"/>
        </w:rPr>
      </w:pPr>
      <w:r w:rsidRPr="007A6668">
        <w:rPr>
          <w:sz w:val="32"/>
          <w:szCs w:val="28"/>
        </w:rPr>
        <w:t>GUIDA AL MODULO “IO STUDIO”</w:t>
      </w:r>
    </w:p>
    <w:p w:rsidR="007A6668" w:rsidRDefault="007A6668" w:rsidP="007A6668">
      <w:pPr>
        <w:jc w:val="right"/>
        <w:rPr>
          <w:sz w:val="28"/>
          <w:szCs w:val="28"/>
        </w:rPr>
      </w:pPr>
      <w:r w:rsidRPr="007A6668">
        <w:rPr>
          <w:sz w:val="28"/>
          <w:szCs w:val="28"/>
        </w:rPr>
        <w:t>PRIMO PASSO: Presentazione dell’argomento</w:t>
      </w:r>
    </w:p>
    <w:p w:rsidR="007A6668" w:rsidRPr="007A6668" w:rsidRDefault="007A6668" w:rsidP="007A666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7A666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Cosa è la scuola </w:t>
      </w:r>
    </w:p>
    <w:p w:rsidR="007A6668" w:rsidRPr="00A41DD3" w:rsidRDefault="007A6668" w:rsidP="007A666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A41DD3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L'importanza di andare a scuola</w:t>
      </w:r>
    </w:p>
    <w:p w:rsidR="007A6668" w:rsidRDefault="007A6668" w:rsidP="007A666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A41DD3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La scuola per adulti </w:t>
      </w:r>
    </w:p>
    <w:p w:rsidR="00FE07B8" w:rsidRPr="00A41DD3" w:rsidRDefault="00FE07B8" w:rsidP="00FE07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Organizzazione </w:t>
      </w:r>
      <w:r w:rsidRPr="00A41DD3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della scuola in Italia (italiano di base, pag 90)</w:t>
      </w:r>
    </w:p>
    <w:p w:rsidR="00FE07B8" w:rsidRPr="00A41DD3" w:rsidRDefault="00FE07B8" w:rsidP="007A666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:rsidR="007A6668" w:rsidRPr="007A6668" w:rsidRDefault="007A6668" w:rsidP="007A6668">
      <w:pPr>
        <w:jc w:val="center"/>
        <w:rPr>
          <w:i/>
          <w:iCs/>
          <w:szCs w:val="24"/>
        </w:rPr>
      </w:pPr>
      <w:r w:rsidRPr="007A6668">
        <w:rPr>
          <w:i/>
          <w:iCs/>
          <w:szCs w:val="24"/>
        </w:rPr>
        <w:t>Possibili spunti di metodo</w:t>
      </w:r>
      <w:r>
        <w:rPr>
          <w:i/>
          <w:iCs/>
          <w:szCs w:val="24"/>
        </w:rPr>
        <w:t>:</w:t>
      </w:r>
    </w:p>
    <w:p w:rsidR="007A6668" w:rsidRDefault="007A6668" w:rsidP="007A6668">
      <w:pPr>
        <w:rPr>
          <w:szCs w:val="24"/>
        </w:rPr>
      </w:pPr>
      <w:r w:rsidRPr="007A6668">
        <w:rPr>
          <w:szCs w:val="24"/>
          <w:u w:val="single"/>
        </w:rPr>
        <w:t>In presenza</w:t>
      </w:r>
      <w:r w:rsidRPr="007A6668">
        <w:rPr>
          <w:szCs w:val="24"/>
        </w:rPr>
        <w:t xml:space="preserve">: </w:t>
      </w:r>
    </w:p>
    <w:p w:rsidR="007A6668" w:rsidRDefault="007A6668" w:rsidP="007A6668">
      <w:pPr>
        <w:pStyle w:val="Paragrafoelenco"/>
        <w:numPr>
          <w:ilvl w:val="0"/>
          <w:numId w:val="1"/>
        </w:numPr>
        <w:rPr>
          <w:szCs w:val="24"/>
        </w:rPr>
      </w:pPr>
      <w:r w:rsidRPr="007A6668">
        <w:rPr>
          <w:szCs w:val="24"/>
        </w:rPr>
        <w:t>come dibattito aperto, raccogliendo le risposte degli studenti, trascrivendo sulla lavagna risposte e spunti interessanti</w:t>
      </w:r>
    </w:p>
    <w:p w:rsidR="007A6668" w:rsidRDefault="007A6668" w:rsidP="007A6668">
      <w:pPr>
        <w:pStyle w:val="Paragrafoelenco"/>
        <w:numPr>
          <w:ilvl w:val="0"/>
          <w:numId w:val="1"/>
        </w:numPr>
        <w:rPr>
          <w:szCs w:val="24"/>
        </w:rPr>
      </w:pPr>
      <w:r>
        <w:rPr>
          <w:szCs w:val="24"/>
        </w:rPr>
        <w:t>come brainstorming, raccogliendo le risposte di tutti e analizzandole /semplificandole/ raccogliendole insieme</w:t>
      </w:r>
    </w:p>
    <w:p w:rsidR="007A6668" w:rsidRDefault="007A6668" w:rsidP="007A6668">
      <w:pPr>
        <w:pStyle w:val="Paragrafoelenco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con un piccolo testo input per avviare il confronto (v. bibliografia) </w:t>
      </w:r>
    </w:p>
    <w:p w:rsidR="00FE07B8" w:rsidRDefault="00FE07B8" w:rsidP="007A6668">
      <w:pPr>
        <w:pStyle w:val="Paragrafoelenco"/>
        <w:numPr>
          <w:ilvl w:val="0"/>
          <w:numId w:val="1"/>
        </w:numPr>
        <w:rPr>
          <w:szCs w:val="24"/>
        </w:rPr>
      </w:pPr>
      <w:r>
        <w:rPr>
          <w:szCs w:val="24"/>
        </w:rPr>
        <w:t>presentazione di una scheda sui diversi livelli della scuola in Italia: esercizi di lettoscrittura per assicurarne la comprensione</w:t>
      </w:r>
    </w:p>
    <w:p w:rsidR="007A6668" w:rsidRDefault="007A6668" w:rsidP="007A6668">
      <w:pPr>
        <w:rPr>
          <w:szCs w:val="24"/>
          <w:u w:val="single"/>
        </w:rPr>
      </w:pPr>
      <w:r w:rsidRPr="007A6668">
        <w:rPr>
          <w:szCs w:val="24"/>
          <w:u w:val="single"/>
        </w:rPr>
        <w:t>A distanza</w:t>
      </w:r>
    </w:p>
    <w:p w:rsidR="007A6668" w:rsidRDefault="007A6668" w:rsidP="007A6668">
      <w:pPr>
        <w:pStyle w:val="Paragrafoelenco"/>
        <w:numPr>
          <w:ilvl w:val="0"/>
          <w:numId w:val="2"/>
        </w:numPr>
        <w:rPr>
          <w:szCs w:val="24"/>
        </w:rPr>
      </w:pPr>
      <w:r w:rsidRPr="007A6668">
        <w:rPr>
          <w:szCs w:val="24"/>
        </w:rPr>
        <w:t>invio di input iniziale (</w:t>
      </w:r>
      <w:r>
        <w:rPr>
          <w:szCs w:val="24"/>
        </w:rPr>
        <w:t xml:space="preserve"> breve testo, o  foto, o pubblicità di una scuola, avviso iscrizioni  …). </w:t>
      </w:r>
    </w:p>
    <w:p w:rsidR="00FE07B8" w:rsidRDefault="00FE07B8" w:rsidP="00FE07B8">
      <w:pPr>
        <w:pStyle w:val="Paragrafoelenco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FE07B8">
        <w:rPr>
          <w:szCs w:val="24"/>
        </w:rPr>
        <w:t>2° invio:  domande (</w:t>
      </w:r>
      <w:r w:rsidRPr="00FE07B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Cosa è la scuola per te? Per i tuoi figli? Quale importanza ha?  Quando e perché hai deciso di cominciare/ ricominciare a studiare?)</w:t>
      </w:r>
    </w:p>
    <w:p w:rsidR="00FE07B8" w:rsidRDefault="00FE07B8" w:rsidP="00FE07B8">
      <w:pPr>
        <w:pStyle w:val="Paragrafoelenco"/>
        <w:numPr>
          <w:ilvl w:val="0"/>
          <w:numId w:val="1"/>
        </w:numPr>
        <w:rPr>
          <w:szCs w:val="24"/>
        </w:rPr>
      </w:pPr>
      <w:r>
        <w:rPr>
          <w:szCs w:val="24"/>
        </w:rPr>
        <w:t>Raccolta delle risposte, analisi , semplificazione, re invio della sintesi</w:t>
      </w:r>
    </w:p>
    <w:p w:rsidR="00FE07B8" w:rsidRDefault="00FE07B8" w:rsidP="00FE07B8">
      <w:pPr>
        <w:pStyle w:val="Paragrafoelenco"/>
        <w:numPr>
          <w:ilvl w:val="0"/>
          <w:numId w:val="1"/>
        </w:numPr>
        <w:rPr>
          <w:szCs w:val="24"/>
        </w:rPr>
      </w:pPr>
      <w:r>
        <w:rPr>
          <w:szCs w:val="24"/>
        </w:rPr>
        <w:t>Invio della scheda sui diversi livelli della scuola in Italia e dei relativi esercizi di lettoscrittura</w:t>
      </w:r>
    </w:p>
    <w:p w:rsidR="00FE07B8" w:rsidRDefault="00FE07B8" w:rsidP="00FE07B8">
      <w:pPr>
        <w:pStyle w:val="Paragrafoelenco"/>
        <w:rPr>
          <w:szCs w:val="24"/>
        </w:rPr>
      </w:pPr>
    </w:p>
    <w:p w:rsidR="00FE07B8" w:rsidRPr="00FE07B8" w:rsidRDefault="00EB58D0" w:rsidP="00EB58D0">
      <w:pPr>
        <w:pStyle w:val="Paragrafoelenco"/>
        <w:spacing w:after="0" w:line="240" w:lineRule="auto"/>
        <w:jc w:val="right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sz w:val="28"/>
          <w:szCs w:val="28"/>
        </w:rPr>
        <w:t xml:space="preserve">SECONDO </w:t>
      </w:r>
      <w:r w:rsidRPr="007A6668">
        <w:rPr>
          <w:sz w:val="28"/>
          <w:szCs w:val="28"/>
        </w:rPr>
        <w:t>PASSO</w:t>
      </w:r>
      <w:r w:rsidR="00EE4C8E">
        <w:rPr>
          <w:sz w:val="28"/>
          <w:szCs w:val="28"/>
        </w:rPr>
        <w:t xml:space="preserve"> </w:t>
      </w:r>
      <w:r>
        <w:rPr>
          <w:sz w:val="28"/>
          <w:szCs w:val="28"/>
        </w:rPr>
        <w:t>: L’iscrizione a scuola dei figli</w:t>
      </w:r>
    </w:p>
    <w:p w:rsidR="007A6668" w:rsidRDefault="007A6668" w:rsidP="007A6668">
      <w:pPr>
        <w:rPr>
          <w:sz w:val="32"/>
          <w:szCs w:val="28"/>
        </w:rPr>
      </w:pPr>
    </w:p>
    <w:p w:rsidR="00EB58D0" w:rsidRDefault="00EB58D0" w:rsidP="00EB58D0">
      <w:pPr>
        <w:spacing w:after="0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C</w:t>
      </w:r>
      <w:r w:rsidRPr="00A41DD3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ompilazione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di una </w:t>
      </w:r>
      <w:r w:rsidRPr="00A41DD3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domanda di iscrizione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(modulo autentico)</w:t>
      </w:r>
      <w:r w:rsidRPr="00A41DD3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.</w:t>
      </w:r>
    </w:p>
    <w:p w:rsidR="00EB58D0" w:rsidRDefault="00EB58D0" w:rsidP="00EB58D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Il m</w:t>
      </w:r>
      <w:r w:rsidRPr="00A41DD3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odello ISEE</w:t>
      </w:r>
    </w:p>
    <w:p w:rsidR="00EB58D0" w:rsidRDefault="00EB58D0" w:rsidP="00EB58D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L’</w:t>
      </w:r>
      <w:r w:rsidRPr="00A41DD3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educazione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scolastica </w:t>
      </w:r>
      <w:r w:rsidRPr="00A41DD3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dei bambini </w:t>
      </w:r>
    </w:p>
    <w:p w:rsidR="00EB58D0" w:rsidRPr="00A41DD3" w:rsidRDefault="00EB58D0" w:rsidP="00EB58D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Differenze interculturali</w:t>
      </w:r>
    </w:p>
    <w:p w:rsidR="00EB58D0" w:rsidRDefault="00EB58D0" w:rsidP="00EB58D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L</w:t>
      </w:r>
      <w:r w:rsidRPr="00A41DD3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'importanza della mensa come momento educativo.</w:t>
      </w:r>
    </w:p>
    <w:p w:rsidR="00EB58D0" w:rsidRPr="00A41DD3" w:rsidRDefault="00EB58D0" w:rsidP="00EB58D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La p</w:t>
      </w:r>
      <w:r w:rsidRPr="00A41DD3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arità di genere</w:t>
      </w:r>
    </w:p>
    <w:p w:rsidR="00EB58D0" w:rsidRDefault="00EB58D0" w:rsidP="00EB58D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A41DD3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Sviluppo d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i </w:t>
      </w:r>
      <w:r w:rsidRPr="00A41DD3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interessi e talenti. </w:t>
      </w:r>
    </w:p>
    <w:p w:rsidR="00EB58D0" w:rsidRPr="00A41DD3" w:rsidRDefault="00EB58D0" w:rsidP="00EB58D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:rsidR="00EB58D0" w:rsidRPr="007A6668" w:rsidRDefault="00EB58D0" w:rsidP="00EB58D0">
      <w:pPr>
        <w:jc w:val="center"/>
        <w:rPr>
          <w:i/>
          <w:iCs/>
          <w:szCs w:val="24"/>
        </w:rPr>
      </w:pPr>
      <w:r w:rsidRPr="007A6668">
        <w:rPr>
          <w:i/>
          <w:iCs/>
          <w:szCs w:val="24"/>
        </w:rPr>
        <w:t>Possibili spunti di metodo</w:t>
      </w:r>
      <w:r>
        <w:rPr>
          <w:i/>
          <w:iCs/>
          <w:szCs w:val="24"/>
        </w:rPr>
        <w:t>:</w:t>
      </w:r>
    </w:p>
    <w:p w:rsidR="00EB58D0" w:rsidRDefault="00EB58D0" w:rsidP="00EB58D0">
      <w:pPr>
        <w:rPr>
          <w:szCs w:val="24"/>
        </w:rPr>
      </w:pPr>
      <w:r w:rsidRPr="007A6668">
        <w:rPr>
          <w:szCs w:val="24"/>
          <w:u w:val="single"/>
        </w:rPr>
        <w:t>In presenza</w:t>
      </w:r>
      <w:r w:rsidRPr="007A6668">
        <w:rPr>
          <w:szCs w:val="24"/>
        </w:rPr>
        <w:t xml:space="preserve">: </w:t>
      </w:r>
    </w:p>
    <w:p w:rsidR="00EB58D0" w:rsidRDefault="00EB58D0" w:rsidP="00CE4C72">
      <w:pPr>
        <w:pStyle w:val="Paragrafoelenco"/>
        <w:numPr>
          <w:ilvl w:val="0"/>
          <w:numId w:val="5"/>
        </w:numPr>
        <w:rPr>
          <w:szCs w:val="24"/>
        </w:rPr>
      </w:pPr>
      <w:r w:rsidRPr="00EB58D0">
        <w:rPr>
          <w:szCs w:val="24"/>
        </w:rPr>
        <w:t>compilazione guidata del modulo</w:t>
      </w:r>
      <w:r>
        <w:rPr>
          <w:szCs w:val="24"/>
        </w:rPr>
        <w:t xml:space="preserve">, azione </w:t>
      </w:r>
      <w:r w:rsidR="00EE4C8E">
        <w:rPr>
          <w:szCs w:val="24"/>
        </w:rPr>
        <w:t>collettiva per</w:t>
      </w:r>
      <w:r>
        <w:rPr>
          <w:szCs w:val="24"/>
        </w:rPr>
        <w:t xml:space="preserve"> la comprensione di lessico e/o diciture nuove</w:t>
      </w:r>
    </w:p>
    <w:p w:rsidR="00EB58D0" w:rsidRDefault="00EE4C8E" w:rsidP="00CE4C72">
      <w:pPr>
        <w:pStyle w:val="Paragrafoelenco"/>
        <w:numPr>
          <w:ilvl w:val="0"/>
          <w:numId w:val="5"/>
        </w:numPr>
        <w:rPr>
          <w:szCs w:val="24"/>
        </w:rPr>
      </w:pPr>
      <w:r>
        <w:rPr>
          <w:szCs w:val="24"/>
        </w:rPr>
        <w:t>Isee: cosa è, come si calcola, quali servizi aiutano (lezione orale, o piccolo brano esplicativo da leggere o dettare)</w:t>
      </w:r>
    </w:p>
    <w:p w:rsidR="00EE4C8E" w:rsidRPr="00CE4C72" w:rsidRDefault="00EE4C8E" w:rsidP="00CE4C72">
      <w:pPr>
        <w:pStyle w:val="Paragrafoelenco"/>
        <w:numPr>
          <w:ilvl w:val="0"/>
          <w:numId w:val="5"/>
        </w:numPr>
        <w:rPr>
          <w:szCs w:val="24"/>
        </w:rPr>
      </w:pPr>
      <w:r w:rsidRPr="00A41DD3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Lettura "l'educazione dei bambini a scuola"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(</w:t>
      </w:r>
      <w:r w:rsidRPr="00A41DD3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da "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P</w:t>
      </w:r>
      <w:r w:rsidRPr="00A41DD3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ercorsi di cittadinanza" pag29</w:t>
      </w:r>
      <w:r w:rsidR="00CE4C72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): analisi, dibattito, esercizi scritti di comprensione</w:t>
      </w:r>
    </w:p>
    <w:p w:rsidR="00CE4C72" w:rsidRPr="00CE4C72" w:rsidRDefault="00CE4C72" w:rsidP="00CE4C72">
      <w:pPr>
        <w:pStyle w:val="Paragrafoelenco"/>
        <w:numPr>
          <w:ilvl w:val="0"/>
          <w:numId w:val="5"/>
        </w:numPr>
        <w:rPr>
          <w:szCs w:val="24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Lettura “Non guardare negli occhi l’insegnante” (= mancanza di rispetto in varie culture) : dibattito</w:t>
      </w:r>
    </w:p>
    <w:p w:rsidR="00CE4C72" w:rsidRPr="00EB58D0" w:rsidRDefault="00CE4C72" w:rsidP="00CE4C72">
      <w:pPr>
        <w:pStyle w:val="Paragrafoelenco"/>
        <w:rPr>
          <w:szCs w:val="24"/>
        </w:rPr>
      </w:pPr>
    </w:p>
    <w:p w:rsidR="00CE4C72" w:rsidRDefault="00CE4C72" w:rsidP="00CE4C72">
      <w:pPr>
        <w:rPr>
          <w:szCs w:val="24"/>
          <w:u w:val="single"/>
        </w:rPr>
      </w:pPr>
      <w:r w:rsidRPr="00CE4C72">
        <w:rPr>
          <w:szCs w:val="24"/>
          <w:u w:val="single"/>
        </w:rPr>
        <w:lastRenderedPageBreak/>
        <w:t>A distanza</w:t>
      </w:r>
    </w:p>
    <w:p w:rsidR="00CE4C72" w:rsidRDefault="00CE4C72" w:rsidP="00CE4C72">
      <w:pPr>
        <w:pStyle w:val="Paragrafoelenco"/>
        <w:numPr>
          <w:ilvl w:val="0"/>
          <w:numId w:val="6"/>
        </w:numPr>
        <w:rPr>
          <w:szCs w:val="24"/>
        </w:rPr>
      </w:pPr>
      <w:r w:rsidRPr="00CE4C72">
        <w:rPr>
          <w:szCs w:val="24"/>
        </w:rPr>
        <w:t xml:space="preserve">Invio modulo da compilare, </w:t>
      </w:r>
      <w:r>
        <w:rPr>
          <w:szCs w:val="24"/>
        </w:rPr>
        <w:t>interventi on line sulle difficoltà emerse, come spunto per riflessioni/approfondimenti</w:t>
      </w:r>
    </w:p>
    <w:p w:rsidR="00CE4C72" w:rsidRDefault="00CE4C72" w:rsidP="00CE4C72">
      <w:pPr>
        <w:pStyle w:val="Paragrafoelenco"/>
        <w:numPr>
          <w:ilvl w:val="0"/>
          <w:numId w:val="6"/>
        </w:numPr>
        <w:rPr>
          <w:szCs w:val="24"/>
        </w:rPr>
      </w:pPr>
      <w:r>
        <w:rPr>
          <w:szCs w:val="24"/>
        </w:rPr>
        <w:t>Idem x calcolo Isee, con approfondimento su CAF,  e Sportello Stranieri</w:t>
      </w:r>
    </w:p>
    <w:p w:rsidR="00CE4C72" w:rsidRDefault="00CE4C72" w:rsidP="00CE4C72">
      <w:pPr>
        <w:pStyle w:val="Paragrafoelenco"/>
        <w:numPr>
          <w:ilvl w:val="0"/>
          <w:numId w:val="6"/>
        </w:numPr>
        <w:rPr>
          <w:szCs w:val="24"/>
        </w:rPr>
      </w:pPr>
      <w:r>
        <w:rPr>
          <w:szCs w:val="24"/>
        </w:rPr>
        <w:t>Invio lettura ed esercizi, intervento on line almeno in 3 per il confronto</w:t>
      </w:r>
    </w:p>
    <w:p w:rsidR="00CE4C72" w:rsidRDefault="00CE4C72" w:rsidP="00CE4C72">
      <w:pPr>
        <w:pStyle w:val="Paragrafoelenco"/>
        <w:numPr>
          <w:ilvl w:val="0"/>
          <w:numId w:val="6"/>
        </w:numPr>
        <w:rPr>
          <w:szCs w:val="24"/>
        </w:rPr>
      </w:pPr>
      <w:r>
        <w:rPr>
          <w:szCs w:val="24"/>
        </w:rPr>
        <w:t>Idem</w:t>
      </w:r>
    </w:p>
    <w:p w:rsidR="00CE4C72" w:rsidRPr="00CE4C72" w:rsidRDefault="00CE4C72" w:rsidP="00CE4C72">
      <w:pPr>
        <w:pStyle w:val="Paragrafoelenco"/>
        <w:rPr>
          <w:szCs w:val="24"/>
        </w:rPr>
      </w:pPr>
    </w:p>
    <w:p w:rsidR="00EB58D0" w:rsidRDefault="00CE4C72" w:rsidP="00CE4C7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TERZO </w:t>
      </w:r>
      <w:r w:rsidRPr="007A6668">
        <w:rPr>
          <w:sz w:val="28"/>
          <w:szCs w:val="28"/>
        </w:rPr>
        <w:t>PASSO</w:t>
      </w:r>
      <w:r>
        <w:rPr>
          <w:sz w:val="28"/>
          <w:szCs w:val="28"/>
        </w:rPr>
        <w:t xml:space="preserve"> :</w:t>
      </w:r>
      <w:r w:rsidR="006E555F">
        <w:rPr>
          <w:sz w:val="28"/>
          <w:szCs w:val="28"/>
        </w:rPr>
        <w:t xml:space="preserve"> Lo studio come “ali per volare”</w:t>
      </w:r>
    </w:p>
    <w:p w:rsidR="006E555F" w:rsidRPr="006E555F" w:rsidRDefault="006E555F" w:rsidP="006E555F">
      <w:pPr>
        <w:spacing w:after="0"/>
        <w:rPr>
          <w:szCs w:val="24"/>
        </w:rPr>
      </w:pPr>
      <w:r>
        <w:rPr>
          <w:szCs w:val="24"/>
        </w:rPr>
        <w:t>S</w:t>
      </w:r>
      <w:r w:rsidRPr="006E555F">
        <w:rPr>
          <w:szCs w:val="24"/>
        </w:rPr>
        <w:t>tudiare per un lavoro migliore</w:t>
      </w:r>
    </w:p>
    <w:p w:rsidR="006E555F" w:rsidRDefault="006E555F" w:rsidP="006E555F">
      <w:pPr>
        <w:spacing w:after="0"/>
        <w:rPr>
          <w:szCs w:val="24"/>
        </w:rPr>
      </w:pPr>
      <w:r w:rsidRPr="006E555F">
        <w:rPr>
          <w:szCs w:val="24"/>
        </w:rPr>
        <w:t>CPIA</w:t>
      </w:r>
      <w:r>
        <w:rPr>
          <w:szCs w:val="24"/>
        </w:rPr>
        <w:t xml:space="preserve"> e </w:t>
      </w:r>
      <w:r w:rsidRPr="006E555F">
        <w:rPr>
          <w:szCs w:val="24"/>
        </w:rPr>
        <w:t>Corsi professionali</w:t>
      </w:r>
    </w:p>
    <w:p w:rsidR="006E555F" w:rsidRDefault="006E555F" w:rsidP="006E555F">
      <w:pPr>
        <w:spacing w:after="0"/>
        <w:rPr>
          <w:szCs w:val="24"/>
        </w:rPr>
      </w:pPr>
      <w:r>
        <w:rPr>
          <w:szCs w:val="24"/>
        </w:rPr>
        <w:t>Le mie esperienze</w:t>
      </w:r>
    </w:p>
    <w:p w:rsidR="00B20FE3" w:rsidRPr="00A41DD3" w:rsidRDefault="00B20FE3" w:rsidP="00B20FE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:rsidR="00B20FE3" w:rsidRPr="007A6668" w:rsidRDefault="00B20FE3" w:rsidP="00B20FE3">
      <w:pPr>
        <w:jc w:val="center"/>
        <w:rPr>
          <w:i/>
          <w:iCs/>
          <w:szCs w:val="24"/>
        </w:rPr>
      </w:pPr>
      <w:r w:rsidRPr="007A6668">
        <w:rPr>
          <w:i/>
          <w:iCs/>
          <w:szCs w:val="24"/>
        </w:rPr>
        <w:t>Possibili spunti di metodo</w:t>
      </w:r>
      <w:r>
        <w:rPr>
          <w:i/>
          <w:iCs/>
          <w:szCs w:val="24"/>
        </w:rPr>
        <w:t>:</w:t>
      </w:r>
    </w:p>
    <w:p w:rsidR="00B20FE3" w:rsidRDefault="00B20FE3" w:rsidP="00B20FE3">
      <w:pPr>
        <w:rPr>
          <w:szCs w:val="24"/>
        </w:rPr>
      </w:pPr>
      <w:r w:rsidRPr="007A6668">
        <w:rPr>
          <w:szCs w:val="24"/>
          <w:u w:val="single"/>
        </w:rPr>
        <w:t>In presenza</w:t>
      </w:r>
      <w:r w:rsidRPr="007A6668">
        <w:rPr>
          <w:szCs w:val="24"/>
        </w:rPr>
        <w:t xml:space="preserve">: </w:t>
      </w:r>
    </w:p>
    <w:p w:rsidR="00B20FE3" w:rsidRPr="00B20FE3" w:rsidRDefault="00B20FE3" w:rsidP="00B20FE3">
      <w:pPr>
        <w:pStyle w:val="Paragrafoelenco"/>
        <w:numPr>
          <w:ilvl w:val="0"/>
          <w:numId w:val="10"/>
        </w:numPr>
        <w:rPr>
          <w:szCs w:val="24"/>
        </w:rPr>
      </w:pPr>
      <w:r w:rsidRPr="00B20FE3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Lettura da</w:t>
      </w:r>
      <w:r w:rsidR="008854D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P</w:t>
      </w:r>
      <w:r w:rsidRPr="00B20FE3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ercorsi di cittadinanza "</w:t>
      </w:r>
      <w:bookmarkStart w:id="0" w:name="_Hlk63849763"/>
      <w:r w:rsidRPr="00B20FE3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studiare per un lavoro migliore</w:t>
      </w:r>
      <w:bookmarkEnd w:id="0"/>
      <w:r w:rsidRPr="00B20FE3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" pag 22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. analisi, dibattito, esercizi scritti di comprensione</w:t>
      </w:r>
    </w:p>
    <w:p w:rsidR="00B20FE3" w:rsidRPr="00B20FE3" w:rsidRDefault="00B20FE3" w:rsidP="00B20FE3">
      <w:pPr>
        <w:pStyle w:val="Paragrafoelenco"/>
        <w:numPr>
          <w:ilvl w:val="0"/>
          <w:numId w:val="10"/>
        </w:num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B20FE3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Corsi professionali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, idem </w:t>
      </w:r>
      <w:r w:rsidRPr="00B20FE3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pag25</w:t>
      </w:r>
    </w:p>
    <w:p w:rsidR="00B20FE3" w:rsidRDefault="00B20FE3" w:rsidP="00B20FE3">
      <w:pPr>
        <w:pStyle w:val="Paragrafoelenco"/>
        <w:numPr>
          <w:ilvl w:val="0"/>
          <w:numId w:val="10"/>
        </w:num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B20FE3">
        <w:rPr>
          <w:szCs w:val="24"/>
        </w:rPr>
        <w:t xml:space="preserve">CPIA </w:t>
      </w:r>
      <w:r w:rsidRPr="00B20FE3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idem pag24, </w:t>
      </w:r>
      <w:r w:rsidRPr="00A41DD3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risposte scritte </w:t>
      </w:r>
    </w:p>
    <w:p w:rsidR="00B20FE3" w:rsidRPr="00B20FE3" w:rsidRDefault="00B20FE3" w:rsidP="00B20FE3">
      <w:pPr>
        <w:pStyle w:val="Paragrafoelenco"/>
        <w:numPr>
          <w:ilvl w:val="0"/>
          <w:numId w:val="10"/>
        </w:num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B20FE3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Racconto di esperienze personali</w:t>
      </w:r>
    </w:p>
    <w:p w:rsidR="00B20FE3" w:rsidRPr="00B20FE3" w:rsidRDefault="00B20FE3" w:rsidP="00B20FE3">
      <w:pPr>
        <w:pStyle w:val="Paragrafoelenco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:rsidR="008854D0" w:rsidRDefault="008854D0" w:rsidP="008854D0">
      <w:pPr>
        <w:rPr>
          <w:szCs w:val="24"/>
          <w:u w:val="single"/>
        </w:rPr>
      </w:pPr>
      <w:r w:rsidRPr="00CE4C72">
        <w:rPr>
          <w:szCs w:val="24"/>
          <w:u w:val="single"/>
        </w:rPr>
        <w:t>A distanza</w:t>
      </w:r>
    </w:p>
    <w:p w:rsidR="008854D0" w:rsidRDefault="008854D0" w:rsidP="008854D0">
      <w:pPr>
        <w:pStyle w:val="Paragrafoelenco"/>
        <w:numPr>
          <w:ilvl w:val="0"/>
          <w:numId w:val="11"/>
        </w:numPr>
        <w:rPr>
          <w:szCs w:val="24"/>
        </w:rPr>
      </w:pPr>
      <w:r>
        <w:rPr>
          <w:szCs w:val="24"/>
        </w:rPr>
        <w:t>Invio lettura ed esercizi, intervento on line per analisi e dibattito</w:t>
      </w:r>
    </w:p>
    <w:p w:rsidR="006E555F" w:rsidRDefault="008854D0" w:rsidP="008854D0">
      <w:pPr>
        <w:pStyle w:val="Paragrafoelenco"/>
        <w:numPr>
          <w:ilvl w:val="0"/>
          <w:numId w:val="11"/>
        </w:numPr>
        <w:spacing w:after="0"/>
        <w:rPr>
          <w:szCs w:val="24"/>
        </w:rPr>
      </w:pPr>
      <w:r>
        <w:rPr>
          <w:szCs w:val="24"/>
        </w:rPr>
        <w:t>Idem</w:t>
      </w:r>
    </w:p>
    <w:p w:rsidR="008854D0" w:rsidRDefault="008854D0" w:rsidP="008854D0">
      <w:pPr>
        <w:pStyle w:val="Paragrafoelenco"/>
        <w:numPr>
          <w:ilvl w:val="0"/>
          <w:numId w:val="11"/>
        </w:numPr>
        <w:spacing w:after="0"/>
        <w:rPr>
          <w:szCs w:val="24"/>
        </w:rPr>
      </w:pPr>
      <w:r>
        <w:rPr>
          <w:szCs w:val="24"/>
        </w:rPr>
        <w:t>Invio pag 24, risposte scritte</w:t>
      </w:r>
    </w:p>
    <w:p w:rsidR="008854D0" w:rsidRPr="008854D0" w:rsidRDefault="008854D0" w:rsidP="008854D0">
      <w:pPr>
        <w:pStyle w:val="Paragrafoelenco"/>
        <w:numPr>
          <w:ilvl w:val="0"/>
          <w:numId w:val="11"/>
        </w:numPr>
        <w:spacing w:after="0"/>
        <w:rPr>
          <w:szCs w:val="24"/>
        </w:rPr>
      </w:pPr>
      <w:r>
        <w:rPr>
          <w:szCs w:val="24"/>
        </w:rPr>
        <w:t>Interviste telefoniche (v. intervista ad Alassane e Rafiat</w:t>
      </w:r>
    </w:p>
    <w:p w:rsidR="007A6668" w:rsidRPr="006E555F" w:rsidRDefault="007A6668">
      <w:pPr>
        <w:rPr>
          <w:szCs w:val="24"/>
        </w:rPr>
      </w:pPr>
    </w:p>
    <w:sectPr w:rsidR="007A6668" w:rsidRPr="006E555F" w:rsidSect="004B69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89D"/>
    <w:multiLevelType w:val="hybridMultilevel"/>
    <w:tmpl w:val="D80000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32CAC"/>
    <w:multiLevelType w:val="hybridMultilevel"/>
    <w:tmpl w:val="E42042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40BCC"/>
    <w:multiLevelType w:val="hybridMultilevel"/>
    <w:tmpl w:val="64708F90"/>
    <w:lvl w:ilvl="0" w:tplc="F184D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C2575"/>
    <w:multiLevelType w:val="hybridMultilevel"/>
    <w:tmpl w:val="81283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857D8"/>
    <w:multiLevelType w:val="hybridMultilevel"/>
    <w:tmpl w:val="7B025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93E10"/>
    <w:multiLevelType w:val="hybridMultilevel"/>
    <w:tmpl w:val="6C4C18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D64F1"/>
    <w:multiLevelType w:val="hybridMultilevel"/>
    <w:tmpl w:val="9D540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F975E2"/>
    <w:multiLevelType w:val="hybridMultilevel"/>
    <w:tmpl w:val="69FEA3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531B8"/>
    <w:multiLevelType w:val="hybridMultilevel"/>
    <w:tmpl w:val="4ED00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0C1693"/>
    <w:multiLevelType w:val="hybridMultilevel"/>
    <w:tmpl w:val="78F833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6D7DE8"/>
    <w:multiLevelType w:val="hybridMultilevel"/>
    <w:tmpl w:val="FB5EE5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0"/>
  </w:num>
  <w:num w:numId="8">
    <w:abstractNumId w:val="7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hyphenationZone w:val="283"/>
  <w:characterSpacingControl w:val="doNotCompress"/>
  <w:compat/>
  <w:rsids>
    <w:rsidRoot w:val="007A6668"/>
    <w:rsid w:val="00003CCD"/>
    <w:rsid w:val="004B699A"/>
    <w:rsid w:val="0068064F"/>
    <w:rsid w:val="006E555F"/>
    <w:rsid w:val="007A6668"/>
    <w:rsid w:val="008854D0"/>
    <w:rsid w:val="00B20FE3"/>
    <w:rsid w:val="00CE4C72"/>
    <w:rsid w:val="00D819D6"/>
    <w:rsid w:val="00EB58D0"/>
    <w:rsid w:val="00EE4C8E"/>
    <w:rsid w:val="00FE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w Cen MT" w:eastAsiaTheme="minorHAnsi" w:hAnsi="Tw Cen MT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69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6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Paola</cp:lastModifiedBy>
  <cp:revision>2</cp:revision>
  <dcterms:created xsi:type="dcterms:W3CDTF">2021-02-11T18:47:00Z</dcterms:created>
  <dcterms:modified xsi:type="dcterms:W3CDTF">2021-02-11T18:47:00Z</dcterms:modified>
</cp:coreProperties>
</file>